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AA" w:rsidRPr="00680057" w:rsidRDefault="009A0324" w:rsidP="00CF7A26">
      <w:pPr>
        <w:spacing w:line="480" w:lineRule="auto"/>
        <w:ind w:firstLine="720"/>
        <w:jc w:val="center"/>
        <w:rPr>
          <w:rFonts w:ascii="Times New Roman" w:hAnsi="Times New Roman" w:cs="Lucida Grande"/>
          <w:b/>
          <w:szCs w:val="22"/>
        </w:rPr>
      </w:pPr>
      <w:r>
        <w:rPr>
          <w:rFonts w:ascii="Times New Roman" w:hAnsi="Times New Roman" w:cs="Lucida Grande"/>
          <w:b/>
          <w:szCs w:val="22"/>
        </w:rPr>
        <w:t>R</w:t>
      </w:r>
      <w:r w:rsidR="000601C1" w:rsidRPr="00680057">
        <w:rPr>
          <w:rFonts w:ascii="Times New Roman" w:hAnsi="Times New Roman" w:cs="Lucida Grande"/>
          <w:b/>
          <w:szCs w:val="22"/>
        </w:rPr>
        <w:t xml:space="preserve">eligion, prosociality, </w:t>
      </w:r>
      <w:proofErr w:type="spellStart"/>
      <w:r w:rsidR="005F6DFE" w:rsidRPr="00680057">
        <w:rPr>
          <w:rFonts w:ascii="Times New Roman" w:hAnsi="Times New Roman" w:cs="Lucida Grande"/>
          <w:b/>
          <w:szCs w:val="22"/>
        </w:rPr>
        <w:t>assortative</w:t>
      </w:r>
      <w:proofErr w:type="spellEnd"/>
      <w:r w:rsidR="005F6DFE" w:rsidRPr="00680057">
        <w:rPr>
          <w:rFonts w:ascii="Times New Roman" w:hAnsi="Times New Roman" w:cs="Lucida Grande"/>
          <w:b/>
          <w:szCs w:val="22"/>
        </w:rPr>
        <w:t xml:space="preserve"> </w:t>
      </w:r>
      <w:r w:rsidR="00561464" w:rsidRPr="00680057">
        <w:rPr>
          <w:rFonts w:ascii="Times New Roman" w:hAnsi="Times New Roman" w:cs="Lucida Grande"/>
          <w:b/>
          <w:szCs w:val="22"/>
        </w:rPr>
        <w:t>sociality</w:t>
      </w:r>
      <w:r w:rsidR="000601C1" w:rsidRPr="00680057">
        <w:rPr>
          <w:rFonts w:ascii="Times New Roman" w:hAnsi="Times New Roman" w:cs="Lucida Grande"/>
          <w:b/>
          <w:szCs w:val="22"/>
        </w:rPr>
        <w:t>, and the evolution of large-scale cooperation</w:t>
      </w:r>
      <w:r w:rsidR="00EA7F18">
        <w:rPr>
          <w:rFonts w:ascii="Times New Roman" w:hAnsi="Times New Roman" w:cs="Lucida Grande"/>
          <w:b/>
          <w:szCs w:val="22"/>
        </w:rPr>
        <w:t>: A few</w:t>
      </w:r>
      <w:r>
        <w:rPr>
          <w:rFonts w:ascii="Times New Roman" w:hAnsi="Times New Roman" w:cs="Lucida Grande"/>
          <w:b/>
          <w:szCs w:val="22"/>
        </w:rPr>
        <w:t xml:space="preserve"> re</w:t>
      </w:r>
      <w:r w:rsidR="003820C6">
        <w:rPr>
          <w:rFonts w:ascii="Times New Roman" w:hAnsi="Times New Roman" w:cs="Lucida Grande"/>
          <w:b/>
          <w:szCs w:val="22"/>
        </w:rPr>
        <w:t>ma</w:t>
      </w:r>
      <w:r w:rsidR="00AA5C03">
        <w:rPr>
          <w:rFonts w:ascii="Times New Roman" w:hAnsi="Times New Roman" w:cs="Lucida Grande"/>
          <w:b/>
          <w:szCs w:val="22"/>
        </w:rPr>
        <w:t>rks on Martin &amp; Wiebe</w:t>
      </w:r>
    </w:p>
    <w:p w:rsidR="00561464" w:rsidRPr="009A2D5D" w:rsidRDefault="00561464" w:rsidP="00CF7A26">
      <w:pPr>
        <w:spacing w:line="480" w:lineRule="auto"/>
        <w:ind w:firstLine="720"/>
        <w:rPr>
          <w:rFonts w:ascii="Times New Roman" w:hAnsi="Times New Roman" w:cs="Lucida Grande"/>
          <w:szCs w:val="22"/>
        </w:rPr>
      </w:pPr>
    </w:p>
    <w:p w:rsidR="0098089A" w:rsidRDefault="0098089A" w:rsidP="0098089A">
      <w:pPr>
        <w:spacing w:line="480" w:lineRule="auto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Paulo Sousa </w:t>
      </w:r>
      <w:r w:rsidRPr="006C1829">
        <w:rPr>
          <w:rFonts w:ascii="Times New Roman" w:hAnsi="Times New Roman"/>
          <w:vertAlign w:val="superscript"/>
          <w:lang w:val="en-GB"/>
        </w:rPr>
        <w:t>a</w:t>
      </w:r>
      <w:r w:rsidR="003F3736">
        <w:rPr>
          <w:rFonts w:ascii="Times New Roman" w:hAnsi="Times New Roman"/>
          <w:vertAlign w:val="superscript"/>
          <w:lang w:val="en-GB"/>
        </w:rPr>
        <w:t xml:space="preserve"> </w:t>
      </w:r>
      <w:r w:rsidR="00A06446">
        <w:rPr>
          <w:rFonts w:ascii="Times New Roman" w:hAnsi="Times New Roman"/>
          <w:lang w:val="en-GB"/>
        </w:rPr>
        <w:t xml:space="preserve"> &amp; Karolina </w:t>
      </w:r>
      <w:proofErr w:type="spellStart"/>
      <w:r w:rsidR="00A06446">
        <w:rPr>
          <w:rFonts w:ascii="Times New Roman" w:hAnsi="Times New Roman"/>
          <w:lang w:val="en-GB"/>
        </w:rPr>
        <w:t>Prochownik</w:t>
      </w:r>
      <w:proofErr w:type="spellEnd"/>
      <w:r w:rsidR="00F14CAB">
        <w:rPr>
          <w:rFonts w:ascii="Times New Roman" w:hAnsi="Times New Roman"/>
          <w:lang w:val="en-GB"/>
        </w:rPr>
        <w:t xml:space="preserve"> </w:t>
      </w:r>
      <w:r w:rsidRPr="006C1829">
        <w:rPr>
          <w:rFonts w:ascii="Times New Roman" w:hAnsi="Times New Roman"/>
          <w:vertAlign w:val="superscript"/>
          <w:lang w:val="en-GB"/>
        </w:rPr>
        <w:t>b</w:t>
      </w:r>
      <w:r w:rsidR="005E6A0E">
        <w:rPr>
          <w:rFonts w:ascii="Times New Roman" w:hAnsi="Times New Roman"/>
          <w:vertAlign w:val="superscript"/>
          <w:lang w:val="en-GB"/>
        </w:rPr>
        <w:t xml:space="preserve"> c</w:t>
      </w:r>
    </w:p>
    <w:p w:rsidR="00106771" w:rsidRDefault="00106771" w:rsidP="0098089A">
      <w:pPr>
        <w:rPr>
          <w:rFonts w:ascii="Times New Roman" w:hAnsi="Times New Roman"/>
          <w:i/>
          <w:vertAlign w:val="superscript"/>
          <w:lang w:val="en-GB"/>
        </w:rPr>
      </w:pPr>
    </w:p>
    <w:p w:rsidR="0098089A" w:rsidRPr="00677013" w:rsidRDefault="0098089A" w:rsidP="00F62DAD">
      <w:pPr>
        <w:ind w:firstLine="720"/>
        <w:rPr>
          <w:rFonts w:ascii="Times New Roman" w:hAnsi="Times New Roman"/>
          <w:i/>
          <w:lang w:val="en-GB"/>
        </w:rPr>
      </w:pPr>
      <w:proofErr w:type="gramStart"/>
      <w:r w:rsidRPr="00677013">
        <w:rPr>
          <w:rFonts w:ascii="Times New Roman" w:hAnsi="Times New Roman"/>
          <w:i/>
          <w:vertAlign w:val="superscript"/>
          <w:lang w:val="en-GB"/>
        </w:rPr>
        <w:t>a</w:t>
      </w:r>
      <w:proofErr w:type="gramEnd"/>
      <w:r w:rsidR="00183356">
        <w:rPr>
          <w:rFonts w:ascii="Times New Roman" w:hAnsi="Times New Roman"/>
          <w:i/>
          <w:lang w:val="en-GB"/>
        </w:rPr>
        <w:t xml:space="preserve"> Institute</w:t>
      </w:r>
      <w:r w:rsidRPr="00677013">
        <w:rPr>
          <w:rFonts w:ascii="Times New Roman" w:hAnsi="Times New Roman"/>
          <w:i/>
          <w:lang w:val="en-GB"/>
        </w:rPr>
        <w:t xml:space="preserve"> of Cognition &amp; Culture, Queen’s University, Belfast</w:t>
      </w:r>
      <w:r w:rsidR="00F62DAD">
        <w:rPr>
          <w:rFonts w:ascii="Times New Roman" w:hAnsi="Times New Roman"/>
          <w:i/>
          <w:lang w:val="en-GB"/>
        </w:rPr>
        <w:t>, UK</w:t>
      </w:r>
    </w:p>
    <w:p w:rsidR="005E6A0E" w:rsidRDefault="0098089A" w:rsidP="00F62DAD">
      <w:pPr>
        <w:ind w:left="720"/>
        <w:rPr>
          <w:rFonts w:ascii="Times New Roman" w:hAnsi="Times New Roman"/>
          <w:i/>
          <w:lang w:val="en-GB"/>
        </w:rPr>
      </w:pPr>
      <w:proofErr w:type="gramStart"/>
      <w:r w:rsidRPr="00677013">
        <w:rPr>
          <w:rFonts w:ascii="Times New Roman" w:hAnsi="Times New Roman"/>
          <w:i/>
          <w:vertAlign w:val="superscript"/>
          <w:lang w:val="en-GB"/>
        </w:rPr>
        <w:t>b</w:t>
      </w:r>
      <w:proofErr w:type="gramEnd"/>
      <w:r w:rsidRPr="00677013">
        <w:rPr>
          <w:rFonts w:ascii="Times New Roman" w:hAnsi="Times New Roman"/>
          <w:i/>
          <w:lang w:val="en-GB"/>
        </w:rPr>
        <w:t xml:space="preserve"> </w:t>
      </w:r>
      <w:r w:rsidR="00DC672D">
        <w:rPr>
          <w:rFonts w:ascii="Times New Roman" w:hAnsi="Times New Roman"/>
          <w:i/>
          <w:lang w:val="en-GB"/>
        </w:rPr>
        <w:t>Dep</w:t>
      </w:r>
      <w:r w:rsidR="00E929E1">
        <w:rPr>
          <w:rFonts w:ascii="Times New Roman" w:hAnsi="Times New Roman"/>
          <w:i/>
          <w:lang w:val="en-GB"/>
        </w:rPr>
        <w:t>artment</w:t>
      </w:r>
      <w:r>
        <w:rPr>
          <w:rFonts w:ascii="Times New Roman" w:hAnsi="Times New Roman"/>
          <w:i/>
          <w:lang w:val="en-GB"/>
        </w:rPr>
        <w:t xml:space="preserve"> of </w:t>
      </w:r>
      <w:r w:rsidR="006F4000">
        <w:rPr>
          <w:rFonts w:ascii="Times New Roman" w:hAnsi="Times New Roman"/>
          <w:i/>
          <w:lang w:val="en-GB"/>
        </w:rPr>
        <w:t>Philosophy of Law and Legal E</w:t>
      </w:r>
      <w:r w:rsidR="00BF6C66">
        <w:rPr>
          <w:rFonts w:ascii="Times New Roman" w:hAnsi="Times New Roman"/>
          <w:i/>
          <w:lang w:val="en-GB"/>
        </w:rPr>
        <w:t>thics</w:t>
      </w:r>
      <w:r>
        <w:rPr>
          <w:rFonts w:ascii="Times New Roman" w:hAnsi="Times New Roman"/>
          <w:i/>
          <w:lang w:val="en-GB"/>
        </w:rPr>
        <w:t xml:space="preserve">, </w:t>
      </w:r>
      <w:proofErr w:type="spellStart"/>
      <w:r w:rsidR="00F14CAB">
        <w:rPr>
          <w:rFonts w:ascii="Times New Roman" w:hAnsi="Times New Roman"/>
          <w:i/>
          <w:lang w:val="en-GB"/>
        </w:rPr>
        <w:t>Jagiellonian</w:t>
      </w:r>
      <w:proofErr w:type="spellEnd"/>
      <w:r w:rsidR="006B59B1">
        <w:rPr>
          <w:rFonts w:ascii="Times New Roman" w:hAnsi="Times New Roman"/>
          <w:i/>
          <w:lang w:val="en-GB"/>
        </w:rPr>
        <w:t xml:space="preserve"> U</w:t>
      </w:r>
      <w:r w:rsidR="00F14CAB">
        <w:rPr>
          <w:rFonts w:ascii="Times New Roman" w:hAnsi="Times New Roman"/>
          <w:i/>
          <w:lang w:val="en-GB"/>
        </w:rPr>
        <w:t>niversity</w:t>
      </w:r>
      <w:r w:rsidR="00B11527">
        <w:rPr>
          <w:rFonts w:ascii="Times New Roman" w:hAnsi="Times New Roman"/>
          <w:i/>
          <w:lang w:val="en-GB"/>
        </w:rPr>
        <w:t>, Krakow</w:t>
      </w:r>
      <w:r w:rsidR="00F62DAD">
        <w:rPr>
          <w:rFonts w:ascii="Times New Roman" w:hAnsi="Times New Roman"/>
          <w:i/>
          <w:lang w:val="en-GB"/>
        </w:rPr>
        <w:t>, Poland</w:t>
      </w:r>
    </w:p>
    <w:p w:rsidR="00106771" w:rsidRDefault="005E6A0E" w:rsidP="00F62DAD">
      <w:pPr>
        <w:ind w:left="720"/>
        <w:rPr>
          <w:rFonts w:ascii="Times New Roman" w:hAnsi="Times New Roman"/>
          <w:i/>
          <w:lang w:val="en-GB"/>
        </w:rPr>
      </w:pPr>
      <w:proofErr w:type="gramStart"/>
      <w:r w:rsidRPr="006F4000">
        <w:rPr>
          <w:rFonts w:ascii="Times New Roman" w:hAnsi="Times New Roman"/>
          <w:i/>
          <w:vertAlign w:val="superscript"/>
          <w:lang w:val="en-GB"/>
        </w:rPr>
        <w:t>c</w:t>
      </w:r>
      <w:proofErr w:type="gramEnd"/>
      <w:r w:rsidR="00DC592B" w:rsidRPr="006F4000">
        <w:rPr>
          <w:rFonts w:ascii="Times New Roman" w:hAnsi="Times New Roman"/>
          <w:i/>
          <w:vertAlign w:val="superscript"/>
          <w:lang w:val="en-GB"/>
        </w:rPr>
        <w:t xml:space="preserve"> </w:t>
      </w:r>
      <w:r w:rsidR="00E929E1">
        <w:rPr>
          <w:rFonts w:ascii="Times New Roman" w:hAnsi="Times New Roman"/>
          <w:i/>
          <w:lang w:val="en-GB"/>
        </w:rPr>
        <w:t>Department</w:t>
      </w:r>
      <w:r>
        <w:rPr>
          <w:rFonts w:ascii="Times New Roman" w:hAnsi="Times New Roman"/>
          <w:i/>
          <w:lang w:val="en-GB"/>
        </w:rPr>
        <w:t xml:space="preserve"> of Philosophy</w:t>
      </w:r>
      <w:r w:rsidR="00DC672D">
        <w:rPr>
          <w:rFonts w:ascii="Times New Roman" w:hAnsi="Times New Roman"/>
          <w:i/>
          <w:lang w:val="en-GB"/>
        </w:rPr>
        <w:t xml:space="preserve"> of Nature</w:t>
      </w:r>
      <w:r>
        <w:rPr>
          <w:rFonts w:ascii="Times New Roman" w:hAnsi="Times New Roman"/>
          <w:i/>
          <w:lang w:val="en-GB"/>
        </w:rPr>
        <w:t>,</w:t>
      </w:r>
      <w:r w:rsidR="00106771">
        <w:rPr>
          <w:rFonts w:ascii="Times New Roman" w:hAnsi="Times New Roman"/>
          <w:i/>
          <w:lang w:val="en-GB"/>
        </w:rPr>
        <w:t xml:space="preserve"> </w:t>
      </w:r>
      <w:r w:rsidR="0062291A">
        <w:rPr>
          <w:rFonts w:ascii="Times New Roman" w:hAnsi="Times New Roman"/>
          <w:i/>
          <w:lang w:val="en-GB"/>
        </w:rPr>
        <w:t xml:space="preserve">The </w:t>
      </w:r>
      <w:r w:rsidR="00106771">
        <w:rPr>
          <w:rFonts w:ascii="Times New Roman" w:hAnsi="Times New Roman"/>
          <w:i/>
          <w:lang w:val="en-GB"/>
        </w:rPr>
        <w:t>Pontifical University of John Paul II</w:t>
      </w:r>
      <w:r>
        <w:rPr>
          <w:rFonts w:ascii="Times New Roman" w:hAnsi="Times New Roman"/>
          <w:i/>
          <w:lang w:val="en-GB"/>
        </w:rPr>
        <w:t>, Krakow</w:t>
      </w:r>
      <w:r w:rsidR="00F62DAD">
        <w:rPr>
          <w:rFonts w:ascii="Times New Roman" w:hAnsi="Times New Roman"/>
          <w:i/>
          <w:lang w:val="en-GB"/>
        </w:rPr>
        <w:t>, Poland</w:t>
      </w:r>
    </w:p>
    <w:p w:rsidR="00106771" w:rsidRDefault="00106771" w:rsidP="00106771">
      <w:pPr>
        <w:rPr>
          <w:rFonts w:ascii="Times New Roman" w:hAnsi="Times New Roman"/>
          <w:i/>
          <w:lang w:val="en-GB"/>
        </w:rPr>
      </w:pPr>
    </w:p>
    <w:p w:rsidR="00A77D1F" w:rsidRPr="00106771" w:rsidRDefault="00A77D1F" w:rsidP="00106771">
      <w:pPr>
        <w:rPr>
          <w:rFonts w:ascii="Times New Roman" w:hAnsi="Times New Roman"/>
          <w:i/>
          <w:lang w:val="en-GB"/>
        </w:rPr>
      </w:pPr>
    </w:p>
    <w:p w:rsidR="006D060D" w:rsidRPr="009A2D5D" w:rsidRDefault="006D060D" w:rsidP="006D060D">
      <w:pPr>
        <w:spacing w:line="480" w:lineRule="auto"/>
        <w:ind w:firstLine="720"/>
        <w:rPr>
          <w:rFonts w:ascii="Times New Roman" w:hAnsi="Times New Roman" w:cs="Lucida Grande"/>
          <w:szCs w:val="22"/>
        </w:rPr>
      </w:pPr>
      <w:r w:rsidRPr="009A2D5D">
        <w:rPr>
          <w:rFonts w:ascii="Times New Roman" w:hAnsi="Times New Roman" w:cs="Lucida Grande"/>
          <w:szCs w:val="22"/>
        </w:rPr>
        <w:t>In their paper</w:t>
      </w:r>
      <w:r>
        <w:rPr>
          <w:rFonts w:ascii="Times New Roman" w:hAnsi="Times New Roman" w:cs="Lucida Grande"/>
          <w:szCs w:val="22"/>
        </w:rPr>
        <w:t xml:space="preserve">, </w:t>
      </w:r>
      <w:r w:rsidRPr="009A2D5D">
        <w:rPr>
          <w:rFonts w:ascii="Times New Roman" w:hAnsi="Times New Roman" w:cs="Lucida Grande"/>
          <w:szCs w:val="22"/>
        </w:rPr>
        <w:t>Luther H. Martin and Donald Wiebe put forward thr</w:t>
      </w:r>
      <w:r>
        <w:rPr>
          <w:rFonts w:ascii="Times New Roman" w:hAnsi="Times New Roman" w:cs="Lucida Grande"/>
          <w:szCs w:val="22"/>
        </w:rPr>
        <w:t>ee types of claims</w:t>
      </w:r>
      <w:r w:rsidRPr="009A2D5D">
        <w:rPr>
          <w:rFonts w:ascii="Times New Roman" w:hAnsi="Times New Roman" w:cs="Lucida Grande"/>
          <w:szCs w:val="22"/>
        </w:rPr>
        <w:t>. The first type concerns current research agendas in the Cognitive Science of Religion. In this regard, they claim both that these agendas neglect religion’s connectio</w:t>
      </w:r>
      <w:r w:rsidR="002F726B">
        <w:rPr>
          <w:rFonts w:ascii="Times New Roman" w:hAnsi="Times New Roman" w:cs="Lucida Grande"/>
          <w:szCs w:val="22"/>
        </w:rPr>
        <w:t>n with violence by emphasizing its</w:t>
      </w:r>
      <w:r w:rsidRPr="009A2D5D">
        <w:rPr>
          <w:rFonts w:ascii="Times New Roman" w:hAnsi="Times New Roman" w:cs="Lucida Grande"/>
          <w:szCs w:val="22"/>
        </w:rPr>
        <w:t xml:space="preserve"> presumed relation with prosociality and that this neglect involves a hidden bias. </w:t>
      </w:r>
      <w:r>
        <w:rPr>
          <w:rFonts w:ascii="Times New Roman" w:hAnsi="Times New Roman" w:cs="Lucida Grande"/>
          <w:szCs w:val="22"/>
        </w:rPr>
        <w:t xml:space="preserve">The second type </w:t>
      </w:r>
      <w:r w:rsidRPr="009A2D5D">
        <w:rPr>
          <w:rFonts w:ascii="Times New Roman" w:hAnsi="Times New Roman" w:cs="Lucida Grande"/>
          <w:szCs w:val="22"/>
        </w:rPr>
        <w:t xml:space="preserve">concerns the </w:t>
      </w:r>
      <w:r w:rsidR="00D41F57">
        <w:rPr>
          <w:rFonts w:ascii="Times New Roman" w:hAnsi="Times New Roman" w:cs="Lucida Grande"/>
          <w:szCs w:val="22"/>
        </w:rPr>
        <w:t>social function</w:t>
      </w:r>
      <w:r w:rsidR="00FD0B2A">
        <w:rPr>
          <w:rFonts w:ascii="Times New Roman" w:hAnsi="Times New Roman" w:cs="Lucida Grande"/>
          <w:szCs w:val="22"/>
        </w:rPr>
        <w:t xml:space="preserve"> of </w:t>
      </w:r>
      <w:r w:rsidR="00C97F54">
        <w:rPr>
          <w:rFonts w:ascii="Times New Roman" w:hAnsi="Times New Roman" w:cs="Lucida Grande"/>
          <w:szCs w:val="22"/>
        </w:rPr>
        <w:t>religion</w:t>
      </w:r>
      <w:r w:rsidRPr="009A2D5D">
        <w:rPr>
          <w:rFonts w:ascii="Times New Roman" w:hAnsi="Times New Roman" w:cs="Lucida Grande"/>
          <w:szCs w:val="22"/>
        </w:rPr>
        <w:t xml:space="preserve">. Here, they claim that </w:t>
      </w:r>
      <w:r>
        <w:rPr>
          <w:rFonts w:ascii="Times New Roman" w:hAnsi="Times New Roman" w:cs="Lucida Grande"/>
          <w:szCs w:val="22"/>
        </w:rPr>
        <w:t>religion</w:t>
      </w:r>
      <w:r w:rsidRPr="009A2D5D">
        <w:rPr>
          <w:rFonts w:ascii="Times New Roman" w:hAnsi="Times New Roman" w:cs="Lucida Grande"/>
          <w:szCs w:val="22"/>
        </w:rPr>
        <w:t xml:space="preserve"> </w:t>
      </w:r>
      <w:r>
        <w:rPr>
          <w:rFonts w:ascii="Times New Roman" w:hAnsi="Times New Roman" w:cs="Lucida Grande"/>
          <w:szCs w:val="22"/>
        </w:rPr>
        <w:t xml:space="preserve">is </w:t>
      </w:r>
      <w:r w:rsidR="00915472">
        <w:rPr>
          <w:rFonts w:ascii="Times New Roman" w:hAnsi="Times New Roman" w:cs="Lucida Grande"/>
          <w:szCs w:val="22"/>
        </w:rPr>
        <w:t xml:space="preserve">fundamentally </w:t>
      </w:r>
      <w:r w:rsidR="000160FD">
        <w:rPr>
          <w:rFonts w:ascii="Times New Roman" w:hAnsi="Times New Roman" w:cs="Lucida Grande"/>
          <w:szCs w:val="22"/>
        </w:rPr>
        <w:t>tied</w:t>
      </w:r>
      <w:r w:rsidRPr="009A2D5D">
        <w:rPr>
          <w:rFonts w:ascii="Times New Roman" w:hAnsi="Times New Roman" w:cs="Lucida Grande"/>
          <w:szCs w:val="22"/>
        </w:rPr>
        <w:t xml:space="preserve"> to </w:t>
      </w:r>
      <w:proofErr w:type="spellStart"/>
      <w:r w:rsidRPr="009A2D5D">
        <w:rPr>
          <w:rFonts w:ascii="Times New Roman" w:hAnsi="Times New Roman" w:cs="Lucida Grande"/>
          <w:szCs w:val="22"/>
        </w:rPr>
        <w:t>assortative</w:t>
      </w:r>
      <w:proofErr w:type="spellEnd"/>
      <w:r w:rsidRPr="009A2D5D">
        <w:rPr>
          <w:rFonts w:ascii="Times New Roman" w:hAnsi="Times New Roman" w:cs="Lucida Grande"/>
          <w:szCs w:val="22"/>
        </w:rPr>
        <w:t xml:space="preserve"> sociality rather than prosociality. </w:t>
      </w:r>
      <w:r>
        <w:rPr>
          <w:rFonts w:ascii="Times New Roman" w:hAnsi="Times New Roman" w:cs="Lucida Grande"/>
          <w:szCs w:val="22"/>
        </w:rPr>
        <w:t xml:space="preserve">The third type </w:t>
      </w:r>
      <w:r w:rsidRPr="009A2D5D">
        <w:rPr>
          <w:rFonts w:ascii="Times New Roman" w:hAnsi="Times New Roman" w:cs="Lucida Grande"/>
          <w:szCs w:val="22"/>
        </w:rPr>
        <w:t xml:space="preserve">concerns a possible causal link between </w:t>
      </w:r>
      <w:r>
        <w:rPr>
          <w:rFonts w:ascii="Times New Roman" w:hAnsi="Times New Roman" w:cs="Lucida Grande"/>
          <w:szCs w:val="22"/>
        </w:rPr>
        <w:t xml:space="preserve">religious prosociality </w:t>
      </w:r>
      <w:r w:rsidRPr="009A2D5D">
        <w:rPr>
          <w:rFonts w:ascii="Times New Roman" w:hAnsi="Times New Roman" w:cs="Lucida Grande"/>
          <w:szCs w:val="22"/>
        </w:rPr>
        <w:t xml:space="preserve">and the evolution of large-scale cooperation. Here, they claim that </w:t>
      </w:r>
      <w:r>
        <w:rPr>
          <w:rFonts w:ascii="Times New Roman" w:hAnsi="Times New Roman" w:cs="Lucida Grande"/>
          <w:szCs w:val="22"/>
        </w:rPr>
        <w:t>religious</w:t>
      </w:r>
      <w:r w:rsidRPr="009A2D5D">
        <w:rPr>
          <w:rFonts w:ascii="Times New Roman" w:hAnsi="Times New Roman" w:cs="Lucida Grande"/>
          <w:szCs w:val="22"/>
        </w:rPr>
        <w:t xml:space="preserve"> </w:t>
      </w:r>
      <w:r>
        <w:rPr>
          <w:rFonts w:ascii="Times New Roman" w:hAnsi="Times New Roman" w:cs="Lucida Grande"/>
          <w:szCs w:val="22"/>
        </w:rPr>
        <w:t xml:space="preserve">prosociality </w:t>
      </w:r>
      <w:r w:rsidRPr="009A2D5D">
        <w:rPr>
          <w:rFonts w:ascii="Times New Roman" w:hAnsi="Times New Roman" w:cs="Lucida Grande"/>
          <w:szCs w:val="22"/>
        </w:rPr>
        <w:t xml:space="preserve">did </w:t>
      </w:r>
      <w:r>
        <w:rPr>
          <w:rFonts w:ascii="Times New Roman" w:hAnsi="Times New Roman" w:cs="Lucida Grande"/>
          <w:szCs w:val="22"/>
        </w:rPr>
        <w:t>not</w:t>
      </w:r>
      <w:r w:rsidRPr="009A2D5D">
        <w:rPr>
          <w:rFonts w:ascii="Times New Roman" w:hAnsi="Times New Roman" w:cs="Lucida Grande"/>
          <w:szCs w:val="22"/>
        </w:rPr>
        <w:t xml:space="preserve"> play any</w:t>
      </w:r>
      <w:r w:rsidR="00F15DF7">
        <w:rPr>
          <w:rFonts w:ascii="Times New Roman" w:hAnsi="Times New Roman" w:cs="Lucida Grande"/>
          <w:szCs w:val="22"/>
        </w:rPr>
        <w:t xml:space="preserve"> pertinent</w:t>
      </w:r>
      <w:r w:rsidR="00846C79">
        <w:rPr>
          <w:rFonts w:ascii="Times New Roman" w:hAnsi="Times New Roman" w:cs="Lucida Grande"/>
          <w:szCs w:val="22"/>
        </w:rPr>
        <w:t xml:space="preserve"> </w:t>
      </w:r>
      <w:r>
        <w:rPr>
          <w:rFonts w:ascii="Times New Roman" w:hAnsi="Times New Roman" w:cs="Lucida Grande"/>
          <w:szCs w:val="22"/>
        </w:rPr>
        <w:t xml:space="preserve">causal role in </w:t>
      </w:r>
      <w:r w:rsidRPr="009A2D5D">
        <w:rPr>
          <w:rFonts w:ascii="Times New Roman" w:hAnsi="Times New Roman" w:cs="Lucida Grande"/>
          <w:szCs w:val="22"/>
        </w:rPr>
        <w:t xml:space="preserve">such evolution. </w:t>
      </w:r>
      <w:r>
        <w:rPr>
          <w:rFonts w:ascii="Times New Roman" w:hAnsi="Times New Roman" w:cs="Lucida Grande"/>
          <w:szCs w:val="22"/>
        </w:rPr>
        <w:t>We do not address the first issue in our reply, though we would like to say that Martin &amp; Wiebe h</w:t>
      </w:r>
      <w:r w:rsidR="00602A0D">
        <w:rPr>
          <w:rFonts w:ascii="Times New Roman" w:hAnsi="Times New Roman" w:cs="Lucida Grande"/>
          <w:szCs w:val="22"/>
        </w:rPr>
        <w:t>ave a partial reading of the CSR</w:t>
      </w:r>
      <w:r>
        <w:rPr>
          <w:rFonts w:ascii="Times New Roman" w:hAnsi="Times New Roman" w:cs="Lucida Grande"/>
          <w:szCs w:val="22"/>
        </w:rPr>
        <w:t xml:space="preserve"> literature in this respect, which undermines the st</w:t>
      </w:r>
      <w:r w:rsidR="00BF6CC0">
        <w:rPr>
          <w:rFonts w:ascii="Times New Roman" w:hAnsi="Times New Roman" w:cs="Lucida Grande"/>
          <w:szCs w:val="22"/>
        </w:rPr>
        <w:t>rength of their related claims</w:t>
      </w:r>
      <w:r w:rsidRPr="00D65AFF">
        <w:rPr>
          <w:rFonts w:ascii="Times New Roman" w:hAnsi="Times New Roman" w:cs="Lucida Grande"/>
          <w:szCs w:val="22"/>
        </w:rPr>
        <w:t>.</w:t>
      </w:r>
      <w:r w:rsidR="000B7B39">
        <w:rPr>
          <w:rStyle w:val="FootnoteReference"/>
          <w:rFonts w:ascii="Times New Roman" w:hAnsi="Times New Roman" w:cs="Lucida Grande"/>
          <w:szCs w:val="22"/>
        </w:rPr>
        <w:footnoteReference w:id="-1"/>
      </w:r>
      <w:r>
        <w:rPr>
          <w:rFonts w:ascii="Times New Roman" w:hAnsi="Times New Roman" w:cs="Lucida Grande"/>
          <w:szCs w:val="22"/>
        </w:rPr>
        <w:t xml:space="preserve"> </w:t>
      </w:r>
      <w:r w:rsidRPr="009A2D5D">
        <w:rPr>
          <w:rFonts w:ascii="Times New Roman" w:hAnsi="Times New Roman" w:cs="Lucida Grande"/>
          <w:szCs w:val="22"/>
        </w:rPr>
        <w:t>W</w:t>
      </w:r>
      <w:r>
        <w:rPr>
          <w:rFonts w:ascii="Times New Roman" w:hAnsi="Times New Roman" w:cs="Lucida Grande"/>
          <w:szCs w:val="22"/>
        </w:rPr>
        <w:t>e address the</w:t>
      </w:r>
      <w:r w:rsidR="00AF591F">
        <w:rPr>
          <w:rFonts w:ascii="Times New Roman" w:hAnsi="Times New Roman" w:cs="Lucida Grande"/>
          <w:szCs w:val="22"/>
        </w:rPr>
        <w:t xml:space="preserve"> </w:t>
      </w:r>
      <w:r>
        <w:rPr>
          <w:rFonts w:ascii="Times New Roman" w:hAnsi="Times New Roman" w:cs="Lucida Grande"/>
          <w:szCs w:val="22"/>
        </w:rPr>
        <w:t>other two issues in tu</w:t>
      </w:r>
      <w:r w:rsidR="00BE1718">
        <w:rPr>
          <w:rFonts w:ascii="Times New Roman" w:hAnsi="Times New Roman" w:cs="Lucida Grande"/>
          <w:szCs w:val="22"/>
        </w:rPr>
        <w:t>rn, but, before discussing their</w:t>
      </w:r>
      <w:r>
        <w:rPr>
          <w:rFonts w:ascii="Times New Roman" w:hAnsi="Times New Roman" w:cs="Lucida Grande"/>
          <w:szCs w:val="22"/>
        </w:rPr>
        <w:t xml:space="preserve"> related claims, we </w:t>
      </w:r>
      <w:r w:rsidRPr="009A2D5D">
        <w:rPr>
          <w:rFonts w:ascii="Times New Roman" w:hAnsi="Times New Roman" w:cs="Lucida Grande"/>
          <w:szCs w:val="22"/>
        </w:rPr>
        <w:t>characterize some basic distinctions that will</w:t>
      </w:r>
      <w:r>
        <w:rPr>
          <w:rFonts w:ascii="Times New Roman" w:hAnsi="Times New Roman" w:cs="Lucida Grande"/>
          <w:szCs w:val="22"/>
        </w:rPr>
        <w:t xml:space="preserve"> frame our subsequent </w:t>
      </w:r>
      <w:r w:rsidRPr="009A2D5D">
        <w:rPr>
          <w:rFonts w:ascii="Times New Roman" w:hAnsi="Times New Roman" w:cs="Lucida Grande"/>
          <w:szCs w:val="22"/>
        </w:rPr>
        <w:t>remarks.</w:t>
      </w:r>
    </w:p>
    <w:p w:rsidR="006D060D" w:rsidRDefault="006D060D" w:rsidP="006D060D">
      <w:pPr>
        <w:spacing w:line="480" w:lineRule="auto"/>
        <w:rPr>
          <w:rFonts w:ascii="Times New Roman" w:hAnsi="Times New Roman" w:cs="Lucida Grande"/>
          <w:szCs w:val="22"/>
        </w:rPr>
      </w:pPr>
      <w:r w:rsidRPr="009A2D5D">
        <w:rPr>
          <w:rFonts w:ascii="Times New Roman" w:hAnsi="Times New Roman" w:cs="Lucida Grande"/>
          <w:szCs w:val="22"/>
        </w:rPr>
        <w:tab/>
      </w:r>
    </w:p>
    <w:p w:rsidR="006D060D" w:rsidRPr="009A2D5D" w:rsidRDefault="006D060D" w:rsidP="006D060D">
      <w:pPr>
        <w:spacing w:line="480" w:lineRule="auto"/>
        <w:rPr>
          <w:rFonts w:ascii="Times New Roman" w:hAnsi="Times New Roman" w:cs="Lucida Grande"/>
          <w:i/>
          <w:szCs w:val="22"/>
        </w:rPr>
      </w:pPr>
      <w:r w:rsidRPr="009A2D5D">
        <w:rPr>
          <w:rFonts w:ascii="Times New Roman" w:hAnsi="Times New Roman" w:cs="Lucida Grande"/>
          <w:i/>
          <w:szCs w:val="22"/>
        </w:rPr>
        <w:t>Basic distinctions</w:t>
      </w:r>
    </w:p>
    <w:p w:rsidR="006D060D" w:rsidRPr="009A2D5D" w:rsidRDefault="006D060D" w:rsidP="006D060D">
      <w:pPr>
        <w:spacing w:line="480" w:lineRule="auto"/>
        <w:rPr>
          <w:rFonts w:ascii="Times New Roman" w:hAnsi="Times New Roman" w:cs="Lucida Grande"/>
          <w:szCs w:val="22"/>
        </w:rPr>
      </w:pPr>
    </w:p>
    <w:p w:rsidR="00533096" w:rsidRPr="00482ACB" w:rsidRDefault="0007204D" w:rsidP="005E51F5">
      <w:pPr>
        <w:spacing w:line="480" w:lineRule="auto"/>
        <w:ind w:firstLine="720"/>
        <w:rPr>
          <w:rFonts w:ascii="Times New Roman" w:hAnsi="Times New Roman" w:cs="Lucida Grande"/>
          <w:szCs w:val="22"/>
        </w:rPr>
      </w:pPr>
      <w:r>
        <w:rPr>
          <w:rFonts w:ascii="Times New Roman" w:hAnsi="Times New Roman" w:cs="Lucida Grande"/>
          <w:szCs w:val="22"/>
        </w:rPr>
        <w:t>We understand pro</w:t>
      </w:r>
      <w:r w:rsidR="006D060D" w:rsidRPr="00482ACB">
        <w:rPr>
          <w:rFonts w:ascii="Times New Roman" w:hAnsi="Times New Roman" w:cs="Lucida Grande"/>
          <w:szCs w:val="22"/>
        </w:rPr>
        <w:t>social behavior as behavior that follows social norms. Some social norms prescribe behaviors that indicate group affiliation without constituting any helping behavior at all</w:t>
      </w:r>
      <w:r w:rsidR="001B5D76" w:rsidRPr="00482ACB">
        <w:rPr>
          <w:rFonts w:ascii="Times New Roman" w:hAnsi="Times New Roman" w:cs="Lucida Grande"/>
          <w:szCs w:val="22"/>
        </w:rPr>
        <w:t xml:space="preserve"> (e.g.</w:t>
      </w:r>
      <w:r w:rsidR="0074735C" w:rsidRPr="00482ACB">
        <w:rPr>
          <w:rFonts w:ascii="Times New Roman" w:hAnsi="Times New Roman" w:cs="Lucida Grande"/>
          <w:szCs w:val="22"/>
        </w:rPr>
        <w:t>,</w:t>
      </w:r>
      <w:r w:rsidR="00860820" w:rsidRPr="00482ACB">
        <w:rPr>
          <w:rFonts w:ascii="Times New Roman" w:hAnsi="Times New Roman" w:cs="Lucida Grande"/>
          <w:szCs w:val="22"/>
        </w:rPr>
        <w:t xml:space="preserve"> the prescription</w:t>
      </w:r>
      <w:r w:rsidR="009A22F3" w:rsidRPr="00482ACB">
        <w:rPr>
          <w:rFonts w:ascii="Times New Roman" w:hAnsi="Times New Roman" w:cs="Lucida Grande"/>
          <w:szCs w:val="22"/>
        </w:rPr>
        <w:t xml:space="preserve"> that one should </w:t>
      </w:r>
      <w:r w:rsidR="00FB5997" w:rsidRPr="00482ACB">
        <w:rPr>
          <w:rFonts w:ascii="Times New Roman" w:hAnsi="Times New Roman" w:cs="Lucida Grande"/>
          <w:szCs w:val="22"/>
        </w:rPr>
        <w:t xml:space="preserve">use </w:t>
      </w:r>
      <w:r w:rsidR="00D50D89" w:rsidRPr="00482ACB">
        <w:rPr>
          <w:rFonts w:ascii="Times New Roman" w:hAnsi="Times New Roman" w:cs="Lucida Grande"/>
          <w:szCs w:val="22"/>
        </w:rPr>
        <w:t xml:space="preserve">the </w:t>
      </w:r>
      <w:r w:rsidR="001B5D76" w:rsidRPr="00482ACB">
        <w:rPr>
          <w:rFonts w:ascii="Times New Roman" w:hAnsi="Times New Roman" w:cs="Lucida Grande"/>
          <w:szCs w:val="22"/>
        </w:rPr>
        <w:t>garme</w:t>
      </w:r>
      <w:r w:rsidR="00E42985">
        <w:rPr>
          <w:rFonts w:ascii="Times New Roman" w:hAnsi="Times New Roman" w:cs="Lucida Grande"/>
          <w:szCs w:val="22"/>
        </w:rPr>
        <w:t xml:space="preserve">nts specific to a social </w:t>
      </w:r>
      <w:r w:rsidR="009A22F3" w:rsidRPr="00482ACB">
        <w:rPr>
          <w:rFonts w:ascii="Times New Roman" w:hAnsi="Times New Roman" w:cs="Lucida Grande"/>
          <w:szCs w:val="22"/>
        </w:rPr>
        <w:t>group</w:t>
      </w:r>
      <w:r w:rsidR="001B5D76" w:rsidRPr="00482ACB">
        <w:rPr>
          <w:rFonts w:ascii="Times New Roman" w:hAnsi="Times New Roman" w:cs="Lucida Grande"/>
          <w:szCs w:val="22"/>
        </w:rPr>
        <w:t>)</w:t>
      </w:r>
      <w:r w:rsidR="006D060D" w:rsidRPr="00482ACB">
        <w:rPr>
          <w:rFonts w:ascii="Times New Roman" w:hAnsi="Times New Roman" w:cs="Lucida Grande"/>
          <w:szCs w:val="22"/>
        </w:rPr>
        <w:t xml:space="preserve">. We </w:t>
      </w:r>
      <w:r w:rsidR="005E408C" w:rsidRPr="00482ACB">
        <w:rPr>
          <w:rFonts w:ascii="Times New Roman" w:hAnsi="Times New Roman" w:cs="Lucida Grande"/>
          <w:szCs w:val="22"/>
        </w:rPr>
        <w:t xml:space="preserve">shall </w:t>
      </w:r>
      <w:r w:rsidR="006D060D" w:rsidRPr="00482ACB">
        <w:rPr>
          <w:rFonts w:ascii="Times New Roman" w:hAnsi="Times New Roman" w:cs="Lucida Grande"/>
          <w:szCs w:val="22"/>
        </w:rPr>
        <w:t>call the related prosociality “group-marker prosociality”. Some social norms prescribe behavior that constitutes helping behavior that benefits not only the recipient, but also, immediately or in the long run, the benefactor</w:t>
      </w:r>
      <w:r w:rsidR="001B5D76" w:rsidRPr="00482ACB">
        <w:rPr>
          <w:rFonts w:ascii="Times New Roman" w:hAnsi="Times New Roman" w:cs="Lucida Grande"/>
          <w:szCs w:val="22"/>
        </w:rPr>
        <w:t xml:space="preserve"> (</w:t>
      </w:r>
      <w:r w:rsidR="0074735C" w:rsidRPr="00482ACB">
        <w:rPr>
          <w:rFonts w:ascii="Times New Roman" w:hAnsi="Times New Roman" w:cs="Lucida Grande"/>
          <w:szCs w:val="22"/>
        </w:rPr>
        <w:t xml:space="preserve">e.g., </w:t>
      </w:r>
      <w:r w:rsidR="004261EE" w:rsidRPr="00482ACB">
        <w:rPr>
          <w:rFonts w:ascii="Times New Roman" w:hAnsi="Times New Roman" w:cs="Lucida Grande"/>
          <w:szCs w:val="22"/>
        </w:rPr>
        <w:t>the prescription</w:t>
      </w:r>
      <w:r w:rsidR="009A22F3" w:rsidRPr="00482ACB">
        <w:rPr>
          <w:rFonts w:ascii="Times New Roman" w:hAnsi="Times New Roman" w:cs="Lucida Grande"/>
          <w:szCs w:val="22"/>
        </w:rPr>
        <w:t xml:space="preserve"> that one </w:t>
      </w:r>
      <w:r w:rsidR="00FB5997" w:rsidRPr="00482ACB">
        <w:rPr>
          <w:rFonts w:ascii="Times New Roman" w:hAnsi="Times New Roman" w:cs="Lucida Grande"/>
          <w:szCs w:val="22"/>
        </w:rPr>
        <w:t>should help a friend who is in need</w:t>
      </w:r>
      <w:r w:rsidR="00FB6A9E" w:rsidRPr="00482ACB">
        <w:rPr>
          <w:rFonts w:ascii="Times New Roman" w:hAnsi="Times New Roman" w:cs="Lucida Grande"/>
          <w:szCs w:val="22"/>
        </w:rPr>
        <w:t>)</w:t>
      </w:r>
      <w:r w:rsidR="006D060D" w:rsidRPr="00482ACB">
        <w:rPr>
          <w:rFonts w:ascii="Times New Roman" w:hAnsi="Times New Roman" w:cs="Lucida Grande"/>
          <w:szCs w:val="22"/>
        </w:rPr>
        <w:t xml:space="preserve">. We </w:t>
      </w:r>
      <w:r w:rsidR="005E408C" w:rsidRPr="00482ACB">
        <w:rPr>
          <w:rFonts w:ascii="Times New Roman" w:hAnsi="Times New Roman" w:cs="Lucida Grande"/>
          <w:szCs w:val="22"/>
        </w:rPr>
        <w:t xml:space="preserve">shall </w:t>
      </w:r>
      <w:r w:rsidR="006D060D" w:rsidRPr="00482ACB">
        <w:rPr>
          <w:rFonts w:ascii="Times New Roman" w:hAnsi="Times New Roman" w:cs="Lucida Grande"/>
          <w:szCs w:val="22"/>
        </w:rPr>
        <w:t>call the related prosociality “mutualistic prosociality”. Some social norms prescribe helping behavior that benefits the recipient but not the benefactor</w:t>
      </w:r>
      <w:r w:rsidR="00533096" w:rsidRPr="00482ACB">
        <w:rPr>
          <w:rFonts w:ascii="Times New Roman" w:hAnsi="Times New Roman" w:cs="Lucida Grande"/>
          <w:szCs w:val="22"/>
        </w:rPr>
        <w:t xml:space="preserve">, namely, </w:t>
      </w:r>
      <w:r w:rsidR="006D060D" w:rsidRPr="00482ACB">
        <w:rPr>
          <w:rFonts w:ascii="Times New Roman" w:hAnsi="Times New Roman" w:cs="Lucida Grande"/>
          <w:szCs w:val="22"/>
        </w:rPr>
        <w:t>the benefactor incurs a cost without receiving</w:t>
      </w:r>
      <w:r w:rsidR="00D90E3B" w:rsidRPr="00482ACB">
        <w:rPr>
          <w:rFonts w:ascii="Times New Roman" w:hAnsi="Times New Roman" w:cs="Lucida Grande"/>
          <w:szCs w:val="22"/>
        </w:rPr>
        <w:t>, immediately or in the long run,</w:t>
      </w:r>
      <w:r w:rsidR="006D060D" w:rsidRPr="00482ACB">
        <w:rPr>
          <w:rFonts w:ascii="Times New Roman" w:hAnsi="Times New Roman" w:cs="Lucida Grande"/>
          <w:szCs w:val="22"/>
        </w:rPr>
        <w:t xml:space="preserve"> any</w:t>
      </w:r>
      <w:r w:rsidR="002C64C3" w:rsidRPr="00482ACB">
        <w:rPr>
          <w:rFonts w:ascii="Times New Roman" w:hAnsi="Times New Roman" w:cs="Lucida Grande"/>
          <w:szCs w:val="22"/>
        </w:rPr>
        <w:t xml:space="preserve"> proportional</w:t>
      </w:r>
      <w:r w:rsidR="006D060D" w:rsidRPr="00482ACB">
        <w:rPr>
          <w:rFonts w:ascii="Times New Roman" w:hAnsi="Times New Roman" w:cs="Lucida Grande"/>
          <w:szCs w:val="22"/>
        </w:rPr>
        <w:t xml:space="preserve"> benefit</w:t>
      </w:r>
      <w:r w:rsidR="0074735C" w:rsidRPr="00482ACB">
        <w:rPr>
          <w:rFonts w:ascii="Times New Roman" w:hAnsi="Times New Roman" w:cs="Lucida Grande"/>
          <w:szCs w:val="22"/>
        </w:rPr>
        <w:t xml:space="preserve"> (e.g., </w:t>
      </w:r>
      <w:r w:rsidR="004261EE" w:rsidRPr="00482ACB">
        <w:rPr>
          <w:rFonts w:ascii="Times New Roman" w:hAnsi="Times New Roman" w:cs="Lucida Grande"/>
          <w:szCs w:val="22"/>
        </w:rPr>
        <w:t>the prescription that</w:t>
      </w:r>
      <w:r w:rsidR="0074735C" w:rsidRPr="00482ACB">
        <w:rPr>
          <w:rFonts w:ascii="Times New Roman" w:hAnsi="Times New Roman" w:cs="Lucida Grande"/>
          <w:szCs w:val="22"/>
        </w:rPr>
        <w:t>, in a situation of war, one should sacrif</w:t>
      </w:r>
      <w:r w:rsidR="00D50D89" w:rsidRPr="00482ACB">
        <w:rPr>
          <w:rFonts w:ascii="Times New Roman" w:hAnsi="Times New Roman" w:cs="Lucida Grande"/>
          <w:szCs w:val="22"/>
        </w:rPr>
        <w:t>ice oneself for</w:t>
      </w:r>
      <w:r w:rsidR="006D61E1" w:rsidRPr="00482ACB">
        <w:rPr>
          <w:rFonts w:ascii="Times New Roman" w:hAnsi="Times New Roman" w:cs="Lucida Grande"/>
          <w:szCs w:val="22"/>
        </w:rPr>
        <w:t xml:space="preserve"> the sake of the</w:t>
      </w:r>
      <w:r w:rsidR="00D50D89" w:rsidRPr="00482ACB">
        <w:rPr>
          <w:rFonts w:ascii="Times New Roman" w:hAnsi="Times New Roman" w:cs="Lucida Grande"/>
          <w:szCs w:val="22"/>
        </w:rPr>
        <w:t xml:space="preserve"> </w:t>
      </w:r>
      <w:r w:rsidR="0074735C" w:rsidRPr="00482ACB">
        <w:rPr>
          <w:rFonts w:ascii="Times New Roman" w:hAnsi="Times New Roman" w:cs="Lucida Grande"/>
          <w:szCs w:val="22"/>
        </w:rPr>
        <w:t>group)</w:t>
      </w:r>
      <w:r w:rsidR="006D060D" w:rsidRPr="00482ACB">
        <w:rPr>
          <w:rFonts w:ascii="Times New Roman" w:hAnsi="Times New Roman" w:cs="Lucida Grande"/>
          <w:szCs w:val="22"/>
        </w:rPr>
        <w:t xml:space="preserve">. We </w:t>
      </w:r>
      <w:r w:rsidR="005E408C" w:rsidRPr="00482ACB">
        <w:rPr>
          <w:rFonts w:ascii="Times New Roman" w:hAnsi="Times New Roman" w:cs="Lucida Grande"/>
          <w:szCs w:val="22"/>
        </w:rPr>
        <w:t xml:space="preserve">shall </w:t>
      </w:r>
      <w:r w:rsidR="006D060D" w:rsidRPr="00482ACB">
        <w:rPr>
          <w:rFonts w:ascii="Times New Roman" w:hAnsi="Times New Roman" w:cs="Lucida Grande"/>
          <w:szCs w:val="22"/>
        </w:rPr>
        <w:t>call the related prosociality “altruistic prosociality”.</w:t>
      </w:r>
      <w:r w:rsidR="006D060D" w:rsidRPr="00482ACB">
        <w:rPr>
          <w:rStyle w:val="FootnoteReference"/>
          <w:rFonts w:ascii="Times New Roman" w:hAnsi="Times New Roman" w:cs="Lucida Grande"/>
          <w:szCs w:val="22"/>
        </w:rPr>
        <w:footnoteReference w:id="0"/>
      </w:r>
      <w:r w:rsidR="006D060D" w:rsidRPr="00482ACB">
        <w:rPr>
          <w:rFonts w:ascii="Times New Roman" w:hAnsi="Times New Roman" w:cs="Lucida Grande"/>
          <w:szCs w:val="22"/>
        </w:rPr>
        <w:t xml:space="preserve"> Mutualistic and alt</w:t>
      </w:r>
      <w:r w:rsidR="004F3485" w:rsidRPr="00482ACB">
        <w:rPr>
          <w:rFonts w:ascii="Times New Roman" w:hAnsi="Times New Roman" w:cs="Lucida Grande"/>
          <w:szCs w:val="22"/>
        </w:rPr>
        <w:t>ruistic prosociality constitute</w:t>
      </w:r>
      <w:r w:rsidR="006D060D" w:rsidRPr="00482ACB">
        <w:rPr>
          <w:rFonts w:ascii="Times New Roman" w:hAnsi="Times New Roman" w:cs="Lucida Grande"/>
          <w:szCs w:val="22"/>
        </w:rPr>
        <w:t xml:space="preserve"> two distinc</w:t>
      </w:r>
      <w:r w:rsidR="00D200E7" w:rsidRPr="00482ACB">
        <w:rPr>
          <w:rFonts w:ascii="Times New Roman" w:hAnsi="Times New Roman" w:cs="Lucida Grande"/>
          <w:szCs w:val="22"/>
        </w:rPr>
        <w:t xml:space="preserve">t types of cooperation (see </w:t>
      </w:r>
      <w:proofErr w:type="spellStart"/>
      <w:r w:rsidR="00D200E7" w:rsidRPr="00482ACB">
        <w:rPr>
          <w:rFonts w:ascii="Times New Roman" w:hAnsi="Times New Roman" w:cs="Lucida Grande"/>
          <w:szCs w:val="22"/>
        </w:rPr>
        <w:t>Baumard</w:t>
      </w:r>
      <w:proofErr w:type="spellEnd"/>
      <w:r w:rsidR="00D200E7" w:rsidRPr="00482ACB">
        <w:rPr>
          <w:rFonts w:ascii="Times New Roman" w:hAnsi="Times New Roman" w:cs="Lucida Grande"/>
          <w:szCs w:val="22"/>
        </w:rPr>
        <w:t xml:space="preserve">, </w:t>
      </w:r>
      <w:r w:rsidR="00482ACB" w:rsidRPr="00482ACB">
        <w:rPr>
          <w:rFonts w:ascii="Times New Roman" w:hAnsi="Times New Roman"/>
        </w:rPr>
        <w:t xml:space="preserve">André &amp; </w:t>
      </w:r>
      <w:proofErr w:type="spellStart"/>
      <w:r w:rsidR="00482ACB" w:rsidRPr="00482ACB">
        <w:rPr>
          <w:rFonts w:ascii="Times New Roman" w:hAnsi="Times New Roman"/>
        </w:rPr>
        <w:t>Sperber</w:t>
      </w:r>
      <w:proofErr w:type="spellEnd"/>
      <w:r w:rsidR="00482ACB" w:rsidRPr="00482ACB">
        <w:rPr>
          <w:rFonts w:ascii="Times New Roman" w:hAnsi="Times New Roman"/>
        </w:rPr>
        <w:t>, 2013</w:t>
      </w:r>
      <w:r w:rsidR="006D060D" w:rsidRPr="00482ACB">
        <w:rPr>
          <w:rFonts w:ascii="Times New Roman" w:hAnsi="Times New Roman" w:cs="Lucida Grande"/>
          <w:szCs w:val="22"/>
        </w:rPr>
        <w:t>). Group-marker prosociality only indirectly promotes cooperation by (</w:t>
      </w:r>
      <w:r w:rsidR="00854D77">
        <w:rPr>
          <w:rFonts w:ascii="Times New Roman" w:hAnsi="Times New Roman" w:cs="Lucida Grande"/>
          <w:szCs w:val="22"/>
        </w:rPr>
        <w:t xml:space="preserve">sometimes </w:t>
      </w:r>
      <w:r w:rsidR="006D060D" w:rsidRPr="00482ACB">
        <w:rPr>
          <w:rFonts w:ascii="Times New Roman" w:hAnsi="Times New Roman" w:cs="Lucida Grande"/>
          <w:szCs w:val="22"/>
        </w:rPr>
        <w:t>costly) signaling the presence of trustworthy potential cooperators.</w:t>
      </w:r>
    </w:p>
    <w:p w:rsidR="00FC57E9" w:rsidRPr="008074F4" w:rsidRDefault="00653C43" w:rsidP="00EC6F5D">
      <w:pPr>
        <w:spacing w:line="480" w:lineRule="auto"/>
        <w:ind w:firstLine="720"/>
        <w:rPr>
          <w:rFonts w:ascii="Times New Roman" w:hAnsi="Times New Roman" w:cs="Lucida Grande"/>
          <w:szCs w:val="22"/>
        </w:rPr>
      </w:pPr>
      <w:r>
        <w:rPr>
          <w:rFonts w:ascii="Times New Roman" w:hAnsi="Times New Roman" w:cs="Lucida Grande"/>
          <w:szCs w:val="22"/>
        </w:rPr>
        <w:t>W</w:t>
      </w:r>
      <w:r w:rsidR="00FC57E9" w:rsidRPr="009A2D5D">
        <w:rPr>
          <w:rFonts w:ascii="Times New Roman" w:hAnsi="Times New Roman" w:cs="Lucida Grande"/>
          <w:szCs w:val="22"/>
        </w:rPr>
        <w:t xml:space="preserve">e characterize religion </w:t>
      </w:r>
      <w:r w:rsidR="00197176">
        <w:rPr>
          <w:rFonts w:ascii="Times New Roman" w:hAnsi="Times New Roman" w:cs="Lucida Grande"/>
          <w:szCs w:val="22"/>
        </w:rPr>
        <w:t xml:space="preserve">in terms of </w:t>
      </w:r>
      <w:r w:rsidR="00FC57E9" w:rsidRPr="009A2D5D">
        <w:rPr>
          <w:rFonts w:ascii="Times New Roman" w:hAnsi="Times New Roman" w:cs="Lucida Grande"/>
          <w:szCs w:val="22"/>
        </w:rPr>
        <w:t>beliefs in supernatural agents and religious prosociali</w:t>
      </w:r>
      <w:r w:rsidR="00197176">
        <w:rPr>
          <w:rFonts w:ascii="Times New Roman" w:hAnsi="Times New Roman" w:cs="Lucida Grande"/>
          <w:szCs w:val="22"/>
        </w:rPr>
        <w:t xml:space="preserve">ty as behavior that follows social norms </w:t>
      </w:r>
      <w:r w:rsidR="00FC57E9" w:rsidRPr="009A2D5D">
        <w:rPr>
          <w:rFonts w:ascii="Times New Roman" w:hAnsi="Times New Roman" w:cs="Lucida Grande"/>
          <w:szCs w:val="22"/>
        </w:rPr>
        <w:t xml:space="preserve">by being at least partially motivated by the belief that a supernatural agent sanctions the norm (and </w:t>
      </w:r>
      <w:r w:rsidR="00766E1A">
        <w:rPr>
          <w:rFonts w:ascii="Times New Roman" w:hAnsi="Times New Roman" w:cs="Lucida Grande"/>
          <w:szCs w:val="22"/>
        </w:rPr>
        <w:t xml:space="preserve">often </w:t>
      </w:r>
      <w:r>
        <w:rPr>
          <w:rFonts w:ascii="Times New Roman" w:hAnsi="Times New Roman" w:cs="Lucida Grande"/>
          <w:szCs w:val="22"/>
        </w:rPr>
        <w:t xml:space="preserve">by </w:t>
      </w:r>
      <w:r w:rsidR="008C7101">
        <w:rPr>
          <w:rFonts w:ascii="Times New Roman" w:hAnsi="Times New Roman" w:cs="Lucida Grande"/>
          <w:szCs w:val="22"/>
        </w:rPr>
        <w:t>a</w:t>
      </w:r>
      <w:r w:rsidR="00FC57E9" w:rsidRPr="009A2D5D">
        <w:rPr>
          <w:rFonts w:ascii="Times New Roman" w:hAnsi="Times New Roman" w:cs="Lucida Grande"/>
          <w:szCs w:val="22"/>
        </w:rPr>
        <w:t xml:space="preserve"> corresponding fear of supernatural punishment in case of norm violation).</w:t>
      </w:r>
      <w:r w:rsidR="00CF37BF">
        <w:rPr>
          <w:rFonts w:ascii="Times New Roman" w:hAnsi="Times New Roman" w:cs="Lucida Grande"/>
          <w:szCs w:val="22"/>
        </w:rPr>
        <w:t xml:space="preserve"> Thus, </w:t>
      </w:r>
      <w:r w:rsidR="000A55CB">
        <w:rPr>
          <w:rFonts w:ascii="Times New Roman" w:hAnsi="Times New Roman" w:cs="Lucida Grande"/>
          <w:szCs w:val="22"/>
        </w:rPr>
        <w:t>religious group-marker</w:t>
      </w:r>
      <w:r w:rsidR="00FC57E9" w:rsidRPr="009A2D5D">
        <w:rPr>
          <w:rFonts w:ascii="Times New Roman" w:hAnsi="Times New Roman" w:cs="Lucida Grande"/>
          <w:szCs w:val="22"/>
        </w:rPr>
        <w:t xml:space="preserve"> p</w:t>
      </w:r>
      <w:r w:rsidR="00AC6C6E">
        <w:rPr>
          <w:rFonts w:ascii="Times New Roman" w:hAnsi="Times New Roman" w:cs="Lucida Grande"/>
          <w:szCs w:val="22"/>
        </w:rPr>
        <w:t xml:space="preserve">rosociality </w:t>
      </w:r>
      <w:r w:rsidR="00D90C62">
        <w:rPr>
          <w:rFonts w:ascii="Times New Roman" w:hAnsi="Times New Roman" w:cs="Lucida Grande"/>
          <w:szCs w:val="22"/>
        </w:rPr>
        <w:t xml:space="preserve">is </w:t>
      </w:r>
      <w:r w:rsidR="00FC57E9" w:rsidRPr="009A2D5D">
        <w:rPr>
          <w:rFonts w:ascii="Times New Roman" w:hAnsi="Times New Roman" w:cs="Lucida Grande"/>
          <w:szCs w:val="22"/>
        </w:rPr>
        <w:t>motivated by the belief that a supernatural agent sanctions</w:t>
      </w:r>
      <w:r w:rsidR="004C277C">
        <w:rPr>
          <w:rFonts w:ascii="Times New Roman" w:hAnsi="Times New Roman" w:cs="Lucida Grande"/>
          <w:szCs w:val="22"/>
        </w:rPr>
        <w:t xml:space="preserve"> </w:t>
      </w:r>
      <w:r w:rsidR="00153A4C">
        <w:rPr>
          <w:rFonts w:ascii="Times New Roman" w:hAnsi="Times New Roman" w:cs="Lucida Grande"/>
          <w:szCs w:val="22"/>
        </w:rPr>
        <w:t>norm</w:t>
      </w:r>
      <w:r w:rsidR="00AC6C6E">
        <w:rPr>
          <w:rFonts w:ascii="Times New Roman" w:hAnsi="Times New Roman" w:cs="Lucida Grande"/>
          <w:szCs w:val="22"/>
        </w:rPr>
        <w:t>s</w:t>
      </w:r>
      <w:r w:rsidR="004C277C">
        <w:rPr>
          <w:rFonts w:ascii="Times New Roman" w:hAnsi="Times New Roman" w:cs="Lucida Grande"/>
          <w:szCs w:val="22"/>
        </w:rPr>
        <w:t xml:space="preserve"> prescribing</w:t>
      </w:r>
      <w:r w:rsidR="00FC57E9" w:rsidRPr="009A2D5D">
        <w:rPr>
          <w:rFonts w:ascii="Times New Roman" w:hAnsi="Times New Roman" w:cs="Lucida Grande"/>
          <w:szCs w:val="22"/>
        </w:rPr>
        <w:t xml:space="preserve"> behavior that simply indicates affiliation to a soci</w:t>
      </w:r>
      <w:r w:rsidR="00AB67EC">
        <w:rPr>
          <w:rFonts w:ascii="Times New Roman" w:hAnsi="Times New Roman" w:cs="Lucida Grande"/>
          <w:szCs w:val="22"/>
        </w:rPr>
        <w:t>al group, religious or otherwise</w:t>
      </w:r>
      <w:r w:rsidR="00FC57E9" w:rsidRPr="009A2D5D">
        <w:rPr>
          <w:rFonts w:ascii="Times New Roman" w:hAnsi="Times New Roman" w:cs="Lucida Grande"/>
          <w:szCs w:val="22"/>
        </w:rPr>
        <w:t>;</w:t>
      </w:r>
      <w:r w:rsidR="000B7847">
        <w:rPr>
          <w:rFonts w:ascii="Times New Roman" w:hAnsi="Times New Roman" w:cs="Lucida Grande"/>
          <w:szCs w:val="22"/>
        </w:rPr>
        <w:t xml:space="preserve"> and </w:t>
      </w:r>
      <w:r w:rsidR="00FC57E9" w:rsidRPr="009A2D5D">
        <w:rPr>
          <w:rFonts w:ascii="Times New Roman" w:hAnsi="Times New Roman" w:cs="Lucida Grande"/>
          <w:szCs w:val="22"/>
        </w:rPr>
        <w:t>religious mutualistic or altru</w:t>
      </w:r>
      <w:r w:rsidR="000B7847">
        <w:rPr>
          <w:rFonts w:ascii="Times New Roman" w:hAnsi="Times New Roman" w:cs="Lucida Grande"/>
          <w:szCs w:val="22"/>
        </w:rPr>
        <w:t xml:space="preserve">istic prosociality </w:t>
      </w:r>
      <w:r w:rsidR="00106BD1">
        <w:rPr>
          <w:rFonts w:ascii="Times New Roman" w:hAnsi="Times New Roman" w:cs="Lucida Grande"/>
          <w:szCs w:val="22"/>
        </w:rPr>
        <w:t xml:space="preserve">is </w:t>
      </w:r>
      <w:r w:rsidR="00FC57E9" w:rsidRPr="009A2D5D">
        <w:rPr>
          <w:rFonts w:ascii="Times New Roman" w:hAnsi="Times New Roman" w:cs="Lucida Grande"/>
          <w:szCs w:val="22"/>
        </w:rPr>
        <w:t>motivated by the belief that a supernat</w:t>
      </w:r>
      <w:r w:rsidR="00CE5374">
        <w:rPr>
          <w:rFonts w:ascii="Times New Roman" w:hAnsi="Times New Roman" w:cs="Lucida Grande"/>
          <w:szCs w:val="22"/>
        </w:rPr>
        <w:t>ural agent sanctions</w:t>
      </w:r>
      <w:r w:rsidR="004C277C">
        <w:rPr>
          <w:rFonts w:ascii="Times New Roman" w:hAnsi="Times New Roman" w:cs="Lucida Grande"/>
          <w:szCs w:val="22"/>
        </w:rPr>
        <w:t xml:space="preserve"> </w:t>
      </w:r>
      <w:r w:rsidR="00EB0E8A">
        <w:rPr>
          <w:rFonts w:ascii="Times New Roman" w:hAnsi="Times New Roman" w:cs="Lucida Grande"/>
          <w:szCs w:val="22"/>
        </w:rPr>
        <w:t>norm</w:t>
      </w:r>
      <w:r w:rsidR="00AD4B4A">
        <w:rPr>
          <w:rFonts w:ascii="Times New Roman" w:hAnsi="Times New Roman" w:cs="Lucida Grande"/>
          <w:szCs w:val="22"/>
        </w:rPr>
        <w:t>s</w:t>
      </w:r>
      <w:r w:rsidR="004C277C">
        <w:rPr>
          <w:rFonts w:ascii="Times New Roman" w:hAnsi="Times New Roman" w:cs="Lucida Grande"/>
          <w:szCs w:val="22"/>
        </w:rPr>
        <w:t xml:space="preserve"> prescribing</w:t>
      </w:r>
      <w:r w:rsidR="00CE5374">
        <w:rPr>
          <w:rFonts w:ascii="Times New Roman" w:hAnsi="Times New Roman" w:cs="Lucida Grande"/>
          <w:szCs w:val="22"/>
        </w:rPr>
        <w:t xml:space="preserve"> </w:t>
      </w:r>
      <w:r w:rsidR="00FC57E9" w:rsidRPr="009A2D5D">
        <w:rPr>
          <w:rFonts w:ascii="Times New Roman" w:hAnsi="Times New Roman" w:cs="Lucida Grande"/>
          <w:szCs w:val="22"/>
        </w:rPr>
        <w:t xml:space="preserve">mutualistic </w:t>
      </w:r>
      <w:r w:rsidR="00CE5374">
        <w:rPr>
          <w:rFonts w:ascii="Times New Roman" w:hAnsi="Times New Roman" w:cs="Lucida Grande"/>
          <w:szCs w:val="22"/>
        </w:rPr>
        <w:t xml:space="preserve">or altruistic </w:t>
      </w:r>
      <w:r w:rsidR="00FC57E9" w:rsidRPr="009A2D5D">
        <w:rPr>
          <w:rFonts w:ascii="Times New Roman" w:hAnsi="Times New Roman" w:cs="Lucida Grande"/>
          <w:szCs w:val="22"/>
        </w:rPr>
        <w:t xml:space="preserve">behavior. </w:t>
      </w:r>
    </w:p>
    <w:p w:rsidR="001812CE" w:rsidRDefault="008F4614" w:rsidP="00A55E11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Norm</w:t>
      </w:r>
      <w:r w:rsidR="006209EB">
        <w:rPr>
          <w:rFonts w:ascii="Times New Roman" w:hAnsi="Times New Roman"/>
        </w:rPr>
        <w:t xml:space="preserve">s prescribing helping behavior </w:t>
      </w:r>
      <w:r>
        <w:rPr>
          <w:rFonts w:ascii="Times New Roman" w:hAnsi="Times New Roman"/>
        </w:rPr>
        <w:t>have differ</w:t>
      </w:r>
      <w:r w:rsidR="001812CE">
        <w:rPr>
          <w:rFonts w:ascii="Times New Roman" w:hAnsi="Times New Roman"/>
        </w:rPr>
        <w:t>ent types o</w:t>
      </w:r>
      <w:r w:rsidR="00EF01C3">
        <w:rPr>
          <w:rFonts w:ascii="Times New Roman" w:hAnsi="Times New Roman"/>
        </w:rPr>
        <w:t>f scope in that they may concern</w:t>
      </w:r>
      <w:r w:rsidR="001812CE">
        <w:rPr>
          <w:rFonts w:ascii="Times New Roman" w:hAnsi="Times New Roman"/>
        </w:rPr>
        <w:t xml:space="preserve"> different types of recipients—</w:t>
      </w:r>
      <w:r w:rsidR="00602141">
        <w:rPr>
          <w:rFonts w:ascii="Times New Roman" w:hAnsi="Times New Roman"/>
        </w:rPr>
        <w:t>individuals</w:t>
      </w:r>
      <w:r w:rsidR="00A72232">
        <w:rPr>
          <w:rFonts w:ascii="Times New Roman" w:hAnsi="Times New Roman"/>
        </w:rPr>
        <w:t xml:space="preserve"> </w:t>
      </w:r>
      <w:r w:rsidR="0067083E">
        <w:rPr>
          <w:rFonts w:ascii="Times New Roman" w:hAnsi="Times New Roman"/>
        </w:rPr>
        <w:t xml:space="preserve">that </w:t>
      </w:r>
      <w:r w:rsidR="00A72232">
        <w:rPr>
          <w:rFonts w:ascii="Times New Roman" w:hAnsi="Times New Roman"/>
        </w:rPr>
        <w:t xml:space="preserve">one is familiar with </w:t>
      </w:r>
      <w:r w:rsidR="001812CE">
        <w:rPr>
          <w:rFonts w:ascii="Times New Roman" w:hAnsi="Times New Roman"/>
        </w:rPr>
        <w:t xml:space="preserve">and/or strangers; </w:t>
      </w:r>
      <w:r w:rsidR="00D82697">
        <w:rPr>
          <w:rFonts w:ascii="Times New Roman" w:hAnsi="Times New Roman"/>
        </w:rPr>
        <w:t>individuals</w:t>
      </w:r>
      <w:r w:rsidR="00A72232">
        <w:rPr>
          <w:rFonts w:ascii="Times New Roman" w:hAnsi="Times New Roman"/>
        </w:rPr>
        <w:t xml:space="preserve"> </w:t>
      </w:r>
      <w:r w:rsidR="00D456D1">
        <w:rPr>
          <w:rFonts w:ascii="Times New Roman" w:hAnsi="Times New Roman"/>
        </w:rPr>
        <w:t>that are</w:t>
      </w:r>
      <w:r w:rsidR="0067083E">
        <w:rPr>
          <w:rFonts w:ascii="Times New Roman" w:hAnsi="Times New Roman"/>
        </w:rPr>
        <w:t xml:space="preserve"> </w:t>
      </w:r>
      <w:r w:rsidR="00A72232">
        <w:rPr>
          <w:rFonts w:ascii="Times New Roman" w:hAnsi="Times New Roman"/>
        </w:rPr>
        <w:t xml:space="preserve">part </w:t>
      </w:r>
      <w:r w:rsidR="00D456D1">
        <w:rPr>
          <w:rFonts w:ascii="Times New Roman" w:hAnsi="Times New Roman"/>
        </w:rPr>
        <w:t xml:space="preserve">of one’s </w:t>
      </w:r>
      <w:r w:rsidR="00565E3C">
        <w:rPr>
          <w:rFonts w:ascii="Times New Roman" w:hAnsi="Times New Roman"/>
        </w:rPr>
        <w:t xml:space="preserve">social </w:t>
      </w:r>
      <w:r w:rsidR="00D82697">
        <w:rPr>
          <w:rFonts w:ascii="Times New Roman" w:hAnsi="Times New Roman"/>
        </w:rPr>
        <w:t>group and/or individuals</w:t>
      </w:r>
      <w:r w:rsidR="00A72232">
        <w:rPr>
          <w:rFonts w:ascii="Times New Roman" w:hAnsi="Times New Roman"/>
        </w:rPr>
        <w:t xml:space="preserve"> </w:t>
      </w:r>
      <w:r w:rsidR="00D456D1">
        <w:rPr>
          <w:rFonts w:ascii="Times New Roman" w:hAnsi="Times New Roman"/>
        </w:rPr>
        <w:t xml:space="preserve">that are </w:t>
      </w:r>
      <w:r w:rsidR="00A72232">
        <w:rPr>
          <w:rFonts w:ascii="Times New Roman" w:hAnsi="Times New Roman"/>
        </w:rPr>
        <w:t>part of an outgroup. Acc</w:t>
      </w:r>
      <w:r w:rsidR="00790A40">
        <w:rPr>
          <w:rFonts w:ascii="Times New Roman" w:hAnsi="Times New Roman"/>
        </w:rPr>
        <w:t xml:space="preserve">ordingly, </w:t>
      </w:r>
      <w:r w:rsidR="00550DE7">
        <w:rPr>
          <w:rFonts w:ascii="Times New Roman" w:hAnsi="Times New Roman"/>
        </w:rPr>
        <w:t xml:space="preserve">we shall say that </w:t>
      </w:r>
      <w:r w:rsidR="001454B2">
        <w:rPr>
          <w:rFonts w:ascii="Times New Roman" w:hAnsi="Times New Roman"/>
        </w:rPr>
        <w:t>religious</w:t>
      </w:r>
      <w:r w:rsidR="00790A40">
        <w:rPr>
          <w:rFonts w:ascii="Times New Roman" w:hAnsi="Times New Roman"/>
        </w:rPr>
        <w:t xml:space="preserve"> prosociali</w:t>
      </w:r>
      <w:r w:rsidR="003E63B9">
        <w:rPr>
          <w:rFonts w:ascii="Times New Roman" w:hAnsi="Times New Roman"/>
        </w:rPr>
        <w:t xml:space="preserve">ty, </w:t>
      </w:r>
      <w:r w:rsidR="00790A40">
        <w:rPr>
          <w:rFonts w:ascii="Times New Roman" w:hAnsi="Times New Roman"/>
        </w:rPr>
        <w:t>m</w:t>
      </w:r>
      <w:r w:rsidR="00FF1BCD">
        <w:rPr>
          <w:rFonts w:ascii="Times New Roman" w:hAnsi="Times New Roman"/>
        </w:rPr>
        <w:t>utualis</w:t>
      </w:r>
      <w:r w:rsidR="00D4173E">
        <w:rPr>
          <w:rFonts w:ascii="Times New Roman" w:hAnsi="Times New Roman"/>
        </w:rPr>
        <w:t xml:space="preserve">tic or altruistic, may </w:t>
      </w:r>
      <w:r w:rsidR="00550DE7">
        <w:rPr>
          <w:rFonts w:ascii="Times New Roman" w:hAnsi="Times New Roman"/>
        </w:rPr>
        <w:t xml:space="preserve">be more or less inclusive in that it may concern only </w:t>
      </w:r>
      <w:r w:rsidR="001A6D62">
        <w:rPr>
          <w:rFonts w:ascii="Times New Roman" w:hAnsi="Times New Roman"/>
        </w:rPr>
        <w:t>ingroup-familiars</w:t>
      </w:r>
      <w:r w:rsidR="00550DE7">
        <w:rPr>
          <w:rFonts w:ascii="Times New Roman" w:hAnsi="Times New Roman"/>
        </w:rPr>
        <w:t xml:space="preserve">, or in addition, ingroup-strangers, or, in addition, </w:t>
      </w:r>
      <w:r w:rsidR="00B0556F">
        <w:rPr>
          <w:rFonts w:ascii="Times New Roman" w:hAnsi="Times New Roman"/>
        </w:rPr>
        <w:t xml:space="preserve">ingroup-strangers and </w:t>
      </w:r>
      <w:r w:rsidR="00550DE7">
        <w:rPr>
          <w:rFonts w:ascii="Times New Roman" w:hAnsi="Times New Roman"/>
        </w:rPr>
        <w:t xml:space="preserve">outgroup-familiars, or, in addition, </w:t>
      </w:r>
      <w:r w:rsidR="00172AD0">
        <w:rPr>
          <w:rFonts w:ascii="Times New Roman" w:hAnsi="Times New Roman"/>
        </w:rPr>
        <w:t>ingroup-stran</w:t>
      </w:r>
      <w:r w:rsidR="003768B7">
        <w:rPr>
          <w:rFonts w:ascii="Times New Roman" w:hAnsi="Times New Roman"/>
        </w:rPr>
        <w:t>gers, outgroup-familiars and outgroup-strangers</w:t>
      </w:r>
      <w:r w:rsidR="00AD4B4A">
        <w:rPr>
          <w:rFonts w:ascii="Times New Roman" w:hAnsi="Times New Roman"/>
        </w:rPr>
        <w:t xml:space="preserve"> (in the</w:t>
      </w:r>
      <w:r w:rsidR="008B6225">
        <w:rPr>
          <w:rFonts w:ascii="Times New Roman" w:hAnsi="Times New Roman"/>
        </w:rPr>
        <w:t xml:space="preserve"> latter case, </w:t>
      </w:r>
      <w:r w:rsidR="00D81527">
        <w:rPr>
          <w:rFonts w:ascii="Times New Roman" w:hAnsi="Times New Roman"/>
        </w:rPr>
        <w:t>the</w:t>
      </w:r>
      <w:r w:rsidR="00465E26">
        <w:rPr>
          <w:rFonts w:ascii="Times New Roman" w:hAnsi="Times New Roman"/>
        </w:rPr>
        <w:t xml:space="preserve"> </w:t>
      </w:r>
      <w:r w:rsidR="00456A08">
        <w:rPr>
          <w:rFonts w:ascii="Times New Roman" w:hAnsi="Times New Roman"/>
        </w:rPr>
        <w:t>prosociality has</w:t>
      </w:r>
      <w:r w:rsidR="007E1228">
        <w:rPr>
          <w:rFonts w:ascii="Times New Roman" w:hAnsi="Times New Roman"/>
        </w:rPr>
        <w:t xml:space="preserve"> a </w:t>
      </w:r>
      <w:r w:rsidR="00465E26">
        <w:rPr>
          <w:rFonts w:ascii="Times New Roman" w:hAnsi="Times New Roman"/>
        </w:rPr>
        <w:t xml:space="preserve">universalist scope). </w:t>
      </w:r>
    </w:p>
    <w:p w:rsidR="008074F4" w:rsidRDefault="008074F4" w:rsidP="00CF7A26">
      <w:pPr>
        <w:spacing w:line="480" w:lineRule="auto"/>
        <w:rPr>
          <w:rFonts w:ascii="Times New Roman" w:hAnsi="Times New Roman" w:cs="Lucida Grande"/>
          <w:i/>
          <w:szCs w:val="22"/>
        </w:rPr>
      </w:pPr>
    </w:p>
    <w:p w:rsidR="00041B6E" w:rsidRPr="009A2D5D" w:rsidRDefault="00216794" w:rsidP="00CF7A26">
      <w:pPr>
        <w:spacing w:line="480" w:lineRule="auto"/>
        <w:rPr>
          <w:rFonts w:ascii="Times New Roman" w:hAnsi="Times New Roman" w:cs="Lucida Grande"/>
          <w:i/>
          <w:szCs w:val="22"/>
        </w:rPr>
      </w:pPr>
      <w:r w:rsidRPr="009A2D5D">
        <w:rPr>
          <w:rFonts w:ascii="Times New Roman" w:hAnsi="Times New Roman" w:cs="Lucida Grande"/>
          <w:i/>
          <w:szCs w:val="22"/>
        </w:rPr>
        <w:t>Religion,</w:t>
      </w:r>
      <w:r w:rsidR="00AE0AF4" w:rsidRPr="009A2D5D">
        <w:rPr>
          <w:rFonts w:ascii="Times New Roman" w:hAnsi="Times New Roman" w:cs="Lucida Grande"/>
          <w:i/>
          <w:szCs w:val="22"/>
        </w:rPr>
        <w:t xml:space="preserve"> prosociality and </w:t>
      </w:r>
      <w:proofErr w:type="spellStart"/>
      <w:r w:rsidR="00AE0AF4" w:rsidRPr="009A2D5D">
        <w:rPr>
          <w:rFonts w:ascii="Times New Roman" w:hAnsi="Times New Roman" w:cs="Lucida Grande"/>
          <w:i/>
          <w:szCs w:val="22"/>
        </w:rPr>
        <w:t>assortative</w:t>
      </w:r>
      <w:proofErr w:type="spellEnd"/>
      <w:r w:rsidR="00AE0AF4" w:rsidRPr="009A2D5D">
        <w:rPr>
          <w:rFonts w:ascii="Times New Roman" w:hAnsi="Times New Roman" w:cs="Lucida Grande"/>
          <w:i/>
          <w:szCs w:val="22"/>
        </w:rPr>
        <w:t xml:space="preserve"> sociality</w:t>
      </w:r>
    </w:p>
    <w:p w:rsidR="00041B6E" w:rsidRPr="009A2D5D" w:rsidRDefault="00041B6E" w:rsidP="00CF7A26">
      <w:pPr>
        <w:spacing w:line="480" w:lineRule="auto"/>
        <w:rPr>
          <w:rFonts w:ascii="Times New Roman" w:hAnsi="Times New Roman" w:cs="Lucida Grande"/>
          <w:szCs w:val="22"/>
        </w:rPr>
      </w:pPr>
    </w:p>
    <w:p w:rsidR="0071310A" w:rsidRPr="009A2D5D" w:rsidRDefault="00F05547" w:rsidP="00CF7A26">
      <w:pPr>
        <w:spacing w:line="480" w:lineRule="auto"/>
        <w:rPr>
          <w:rFonts w:ascii="Times New Roman" w:hAnsi="Times New Roman" w:cs="Lucida Grande"/>
          <w:szCs w:val="22"/>
        </w:rPr>
      </w:pPr>
      <w:proofErr w:type="gramStart"/>
      <w:r w:rsidRPr="009A2D5D">
        <w:rPr>
          <w:rFonts w:ascii="Times New Roman" w:hAnsi="Times New Roman" w:cs="Lucida Grande"/>
          <w:szCs w:val="22"/>
        </w:rPr>
        <w:t xml:space="preserve">Martin &amp; </w:t>
      </w:r>
      <w:proofErr w:type="spellStart"/>
      <w:r w:rsidRPr="009A2D5D">
        <w:rPr>
          <w:rFonts w:ascii="Times New Roman" w:hAnsi="Times New Roman" w:cs="Lucida Grande"/>
          <w:szCs w:val="22"/>
        </w:rPr>
        <w:t>Wiebe</w:t>
      </w:r>
      <w:r w:rsidR="00AB53AF" w:rsidRPr="009A2D5D">
        <w:rPr>
          <w:rFonts w:ascii="Times New Roman" w:hAnsi="Times New Roman" w:cs="Lucida Grande"/>
          <w:szCs w:val="22"/>
        </w:rPr>
        <w:t>’s</w:t>
      </w:r>
      <w:proofErr w:type="spellEnd"/>
      <w:r w:rsidRPr="009A2D5D">
        <w:rPr>
          <w:rFonts w:ascii="Times New Roman" w:hAnsi="Times New Roman" w:cs="Lucida Grande"/>
          <w:szCs w:val="22"/>
        </w:rPr>
        <w:t xml:space="preserve"> claim tha</w:t>
      </w:r>
      <w:r w:rsidR="00413E7B">
        <w:rPr>
          <w:rFonts w:ascii="Times New Roman" w:hAnsi="Times New Roman" w:cs="Lucida Grande"/>
          <w:szCs w:val="22"/>
        </w:rPr>
        <w:t xml:space="preserve">t </w:t>
      </w:r>
      <w:r w:rsidR="0071310A" w:rsidRPr="009A2D5D">
        <w:rPr>
          <w:rFonts w:ascii="Times New Roman" w:hAnsi="Times New Roman" w:cs="Lucida Grande"/>
          <w:szCs w:val="22"/>
        </w:rPr>
        <w:t xml:space="preserve">religion </w:t>
      </w:r>
      <w:r w:rsidR="00640595">
        <w:rPr>
          <w:rFonts w:ascii="Times New Roman" w:hAnsi="Times New Roman" w:cs="Lucida Grande"/>
          <w:szCs w:val="22"/>
        </w:rPr>
        <w:t>in general is fundamentally tied</w:t>
      </w:r>
      <w:r w:rsidR="0071310A" w:rsidRPr="009A2D5D">
        <w:rPr>
          <w:rFonts w:ascii="Times New Roman" w:hAnsi="Times New Roman" w:cs="Lucida Grande"/>
          <w:szCs w:val="22"/>
        </w:rPr>
        <w:t xml:space="preserve"> to </w:t>
      </w:r>
      <w:proofErr w:type="spellStart"/>
      <w:r w:rsidR="0071310A" w:rsidRPr="009A2D5D">
        <w:rPr>
          <w:rFonts w:ascii="Times New Roman" w:hAnsi="Times New Roman" w:cs="Lucida Grande"/>
          <w:szCs w:val="22"/>
        </w:rPr>
        <w:t>assortative</w:t>
      </w:r>
      <w:proofErr w:type="spellEnd"/>
      <w:r w:rsidR="0071310A" w:rsidRPr="009A2D5D">
        <w:rPr>
          <w:rFonts w:ascii="Times New Roman" w:hAnsi="Times New Roman" w:cs="Lucida Grande"/>
          <w:szCs w:val="22"/>
        </w:rPr>
        <w:t xml:space="preserve"> sociality rather than prosociality</w:t>
      </w:r>
      <w:r w:rsidR="00CA359A" w:rsidRPr="009A2D5D">
        <w:rPr>
          <w:rFonts w:ascii="Times New Roman" w:hAnsi="Times New Roman" w:cs="Lucida Grande"/>
          <w:szCs w:val="22"/>
        </w:rPr>
        <w:t xml:space="preserve"> is</w:t>
      </w:r>
      <w:r w:rsidR="0071310A" w:rsidRPr="009A2D5D">
        <w:rPr>
          <w:rFonts w:ascii="Times New Roman" w:hAnsi="Times New Roman" w:cs="Lucida Grande"/>
          <w:szCs w:val="22"/>
        </w:rPr>
        <w:t xml:space="preserve"> </w:t>
      </w:r>
      <w:r w:rsidR="00584601">
        <w:rPr>
          <w:rFonts w:ascii="Times New Roman" w:hAnsi="Times New Roman" w:cs="Lucida Grande"/>
          <w:szCs w:val="22"/>
        </w:rPr>
        <w:t xml:space="preserve">unclear, </w:t>
      </w:r>
      <w:r w:rsidR="00692CC4">
        <w:rPr>
          <w:rFonts w:ascii="Times New Roman" w:hAnsi="Times New Roman" w:cs="Lucida Grande"/>
          <w:szCs w:val="22"/>
        </w:rPr>
        <w:t>and we couldn’t find a</w:t>
      </w:r>
      <w:r w:rsidR="00290ED0">
        <w:rPr>
          <w:rFonts w:ascii="Times New Roman" w:hAnsi="Times New Roman" w:cs="Lucida Grande"/>
          <w:szCs w:val="22"/>
        </w:rPr>
        <w:t>n</w:t>
      </w:r>
      <w:r w:rsidR="00692CC4">
        <w:rPr>
          <w:rFonts w:ascii="Times New Roman" w:hAnsi="Times New Roman" w:cs="Lucida Grande"/>
          <w:szCs w:val="22"/>
        </w:rPr>
        <w:t xml:space="preserve"> i</w:t>
      </w:r>
      <w:r w:rsidR="0069490B">
        <w:rPr>
          <w:rFonts w:ascii="Times New Roman" w:hAnsi="Times New Roman" w:cs="Lucida Grande"/>
          <w:szCs w:val="22"/>
        </w:rPr>
        <w:t>nterpreta</w:t>
      </w:r>
      <w:r w:rsidR="00850AAA">
        <w:rPr>
          <w:rFonts w:ascii="Times New Roman" w:hAnsi="Times New Roman" w:cs="Lucida Grande"/>
          <w:szCs w:val="22"/>
        </w:rPr>
        <w:t>tion that would make it</w:t>
      </w:r>
      <w:r w:rsidR="00692CC4">
        <w:rPr>
          <w:rFonts w:ascii="Times New Roman" w:hAnsi="Times New Roman" w:cs="Lucida Grande"/>
          <w:szCs w:val="22"/>
        </w:rPr>
        <w:t xml:space="preserve"> </w:t>
      </w:r>
      <w:r w:rsidR="00A043B7">
        <w:rPr>
          <w:rFonts w:ascii="Times New Roman" w:hAnsi="Times New Roman" w:cs="Lucida Grande"/>
          <w:szCs w:val="22"/>
        </w:rPr>
        <w:t xml:space="preserve">relevant or </w:t>
      </w:r>
      <w:r w:rsidR="00F07FF4">
        <w:rPr>
          <w:rFonts w:ascii="Times New Roman" w:hAnsi="Times New Roman" w:cs="Lucida Grande"/>
          <w:szCs w:val="22"/>
        </w:rPr>
        <w:t>plausible</w:t>
      </w:r>
      <w:r w:rsidR="0071310A" w:rsidRPr="009A2D5D">
        <w:rPr>
          <w:rFonts w:ascii="Times New Roman" w:hAnsi="Times New Roman" w:cs="Lucida Grande"/>
          <w:szCs w:val="22"/>
        </w:rPr>
        <w:t>.</w:t>
      </w:r>
      <w:proofErr w:type="gramEnd"/>
    </w:p>
    <w:p w:rsidR="0087445F" w:rsidRDefault="00937A1A" w:rsidP="00CF7A26">
      <w:pPr>
        <w:spacing w:line="480" w:lineRule="auto"/>
        <w:rPr>
          <w:rFonts w:ascii="Times New Roman" w:hAnsi="Times New Roman" w:cs="Lucida Grande"/>
          <w:szCs w:val="22"/>
        </w:rPr>
      </w:pPr>
      <w:r w:rsidRPr="009A2D5D">
        <w:rPr>
          <w:rFonts w:ascii="Times New Roman" w:hAnsi="Times New Roman" w:cs="Lucida Grande"/>
          <w:szCs w:val="22"/>
        </w:rPr>
        <w:tab/>
      </w:r>
      <w:r w:rsidR="00736D3B">
        <w:rPr>
          <w:rFonts w:ascii="Times New Roman" w:hAnsi="Times New Roman" w:cs="Lucida Grande"/>
          <w:szCs w:val="22"/>
        </w:rPr>
        <w:t>At times</w:t>
      </w:r>
      <w:r w:rsidR="00290ED0">
        <w:rPr>
          <w:rFonts w:ascii="Times New Roman" w:hAnsi="Times New Roman" w:cs="Lucida Grande"/>
          <w:szCs w:val="22"/>
        </w:rPr>
        <w:t xml:space="preserve"> Martin &amp; Wiebe</w:t>
      </w:r>
      <w:r w:rsidR="00A043B7">
        <w:rPr>
          <w:rFonts w:ascii="Times New Roman" w:hAnsi="Times New Roman" w:cs="Lucida Grande"/>
          <w:szCs w:val="22"/>
        </w:rPr>
        <w:t xml:space="preserve"> seem t</w:t>
      </w:r>
      <w:r w:rsidR="00AA4FEC">
        <w:rPr>
          <w:rFonts w:ascii="Times New Roman" w:hAnsi="Times New Roman" w:cs="Lucida Grande"/>
          <w:szCs w:val="22"/>
        </w:rPr>
        <w:t xml:space="preserve">o deny that religion </w:t>
      </w:r>
      <w:r w:rsidR="004F0834">
        <w:rPr>
          <w:rFonts w:ascii="Times New Roman" w:hAnsi="Times New Roman" w:cs="Lucida Grande"/>
          <w:szCs w:val="22"/>
        </w:rPr>
        <w:t xml:space="preserve">is fundamentally tied to </w:t>
      </w:r>
      <w:r w:rsidR="003538F6">
        <w:rPr>
          <w:rFonts w:ascii="Times New Roman" w:hAnsi="Times New Roman" w:cs="Lucida Grande"/>
          <w:szCs w:val="22"/>
        </w:rPr>
        <w:t>prosocial</w:t>
      </w:r>
      <w:r w:rsidR="00145524">
        <w:rPr>
          <w:rFonts w:ascii="Times New Roman" w:hAnsi="Times New Roman" w:cs="Lucida Grande"/>
          <w:szCs w:val="22"/>
        </w:rPr>
        <w:t xml:space="preserve">ity by focusing </w:t>
      </w:r>
      <w:r w:rsidR="00FD09D7">
        <w:rPr>
          <w:rFonts w:ascii="Times New Roman" w:hAnsi="Times New Roman" w:cs="Lucida Grande"/>
          <w:szCs w:val="22"/>
        </w:rPr>
        <w:t xml:space="preserve">primarily </w:t>
      </w:r>
      <w:r w:rsidR="00145524">
        <w:rPr>
          <w:rFonts w:ascii="Times New Roman" w:hAnsi="Times New Roman" w:cs="Lucida Grande"/>
          <w:szCs w:val="22"/>
        </w:rPr>
        <w:t xml:space="preserve">on a notion of </w:t>
      </w:r>
      <w:r w:rsidR="00B4434A">
        <w:rPr>
          <w:rFonts w:ascii="Times New Roman" w:hAnsi="Times New Roman" w:cs="Lucida Grande"/>
          <w:szCs w:val="22"/>
        </w:rPr>
        <w:t>prosociality that is altruistic</w:t>
      </w:r>
      <w:r w:rsidR="00EB240D">
        <w:rPr>
          <w:rFonts w:ascii="Times New Roman" w:hAnsi="Times New Roman" w:cs="Lucida Grande"/>
          <w:szCs w:val="22"/>
        </w:rPr>
        <w:t xml:space="preserve"> and </w:t>
      </w:r>
      <w:r w:rsidR="003768B7">
        <w:rPr>
          <w:rFonts w:ascii="Times New Roman" w:hAnsi="Times New Roman" w:cs="Lucida Grande"/>
          <w:szCs w:val="22"/>
        </w:rPr>
        <w:t>universalistic</w:t>
      </w:r>
      <w:r w:rsidR="00481632">
        <w:rPr>
          <w:rFonts w:ascii="Times New Roman" w:hAnsi="Times New Roman" w:cs="Lucida Grande"/>
          <w:szCs w:val="22"/>
        </w:rPr>
        <w:t xml:space="preserve">, which is </w:t>
      </w:r>
      <w:r w:rsidR="00DB1B67">
        <w:rPr>
          <w:rFonts w:ascii="Times New Roman" w:hAnsi="Times New Roman" w:cs="Lucida Grande"/>
          <w:szCs w:val="22"/>
        </w:rPr>
        <w:t>indicated by th</w:t>
      </w:r>
      <w:r w:rsidR="00F12B43">
        <w:rPr>
          <w:rFonts w:ascii="Times New Roman" w:hAnsi="Times New Roman" w:cs="Lucida Grande"/>
          <w:szCs w:val="22"/>
        </w:rPr>
        <w:t xml:space="preserve">eir reference to </w:t>
      </w:r>
      <w:proofErr w:type="spellStart"/>
      <w:r w:rsidR="00F12B43">
        <w:rPr>
          <w:rFonts w:ascii="Times New Roman" w:hAnsi="Times New Roman" w:cs="Lucida Grande"/>
          <w:szCs w:val="22"/>
        </w:rPr>
        <w:t>Norenzayan</w:t>
      </w:r>
      <w:proofErr w:type="spellEnd"/>
      <w:r w:rsidR="00F12B43">
        <w:rPr>
          <w:rFonts w:ascii="Times New Roman" w:hAnsi="Times New Roman" w:cs="Lucida Grande"/>
          <w:szCs w:val="22"/>
        </w:rPr>
        <w:t xml:space="preserve"> and </w:t>
      </w:r>
      <w:proofErr w:type="spellStart"/>
      <w:r w:rsidR="00F12B43">
        <w:rPr>
          <w:rFonts w:ascii="Times New Roman" w:hAnsi="Times New Roman" w:cs="Lucida Grande"/>
          <w:szCs w:val="22"/>
        </w:rPr>
        <w:t>Shariff’s</w:t>
      </w:r>
      <w:proofErr w:type="spellEnd"/>
      <w:r w:rsidR="00F12B43">
        <w:rPr>
          <w:rFonts w:ascii="Times New Roman" w:hAnsi="Times New Roman" w:cs="Lucida Grande"/>
          <w:szCs w:val="22"/>
        </w:rPr>
        <w:t xml:space="preserve"> characterization of prosociality</w:t>
      </w:r>
      <w:r w:rsidR="009674F8" w:rsidRPr="009A2D5D">
        <w:rPr>
          <w:rFonts w:ascii="Times New Roman" w:hAnsi="Times New Roman" w:cs="Lucida Grande"/>
          <w:szCs w:val="22"/>
        </w:rPr>
        <w:t xml:space="preserve"> (</w:t>
      </w:r>
      <w:r w:rsidR="00BA5EB7" w:rsidRPr="009A2D5D">
        <w:rPr>
          <w:rFonts w:ascii="Times New Roman" w:hAnsi="Times New Roman" w:cs="Lucida Grande"/>
          <w:szCs w:val="22"/>
        </w:rPr>
        <w:t>“</w:t>
      </w:r>
      <w:r w:rsidR="00BA5EB7" w:rsidRPr="009A2D5D">
        <w:rPr>
          <w:rFonts w:ascii="Times New Roman" w:hAnsi="Times New Roman"/>
        </w:rPr>
        <w:t>religions facilitate costly behaviors that benefit other people at a personal cost”</w:t>
      </w:r>
      <w:r w:rsidR="009674F8" w:rsidRPr="009A2D5D">
        <w:rPr>
          <w:rFonts w:ascii="Times New Roman" w:hAnsi="Times New Roman"/>
        </w:rPr>
        <w:t xml:space="preserve">) </w:t>
      </w:r>
      <w:r w:rsidR="00743F37" w:rsidRPr="009A2D5D">
        <w:rPr>
          <w:rFonts w:ascii="Times New Roman" w:hAnsi="Times New Roman"/>
        </w:rPr>
        <w:t xml:space="preserve">and </w:t>
      </w:r>
      <w:r w:rsidR="00F12B43">
        <w:rPr>
          <w:rFonts w:ascii="Times New Roman" w:hAnsi="Times New Roman"/>
        </w:rPr>
        <w:t xml:space="preserve">by </w:t>
      </w:r>
      <w:r w:rsidR="007D72B1">
        <w:rPr>
          <w:rFonts w:ascii="Times New Roman" w:hAnsi="Times New Roman"/>
        </w:rPr>
        <w:t>their supposition</w:t>
      </w:r>
      <w:r w:rsidR="00344C51">
        <w:rPr>
          <w:rFonts w:ascii="Times New Roman" w:hAnsi="Times New Roman"/>
        </w:rPr>
        <w:t xml:space="preserve"> </w:t>
      </w:r>
      <w:r w:rsidR="00867D02">
        <w:rPr>
          <w:rFonts w:ascii="Times New Roman" w:hAnsi="Times New Roman"/>
        </w:rPr>
        <w:t xml:space="preserve">that </w:t>
      </w:r>
      <w:r w:rsidR="009E07F2" w:rsidRPr="009A2D5D">
        <w:rPr>
          <w:rFonts w:ascii="Times New Roman" w:hAnsi="Times New Roman" w:cs="Lucida Grande"/>
          <w:szCs w:val="22"/>
        </w:rPr>
        <w:t xml:space="preserve">religious prosociality would </w:t>
      </w:r>
      <w:r w:rsidR="009F4A45" w:rsidRPr="009A2D5D">
        <w:rPr>
          <w:rFonts w:ascii="Times New Roman" w:hAnsi="Times New Roman" w:cs="Lucida Grande"/>
          <w:szCs w:val="22"/>
        </w:rPr>
        <w:t>predict</w:t>
      </w:r>
      <w:r w:rsidR="004C5167" w:rsidRPr="009A2D5D">
        <w:rPr>
          <w:rFonts w:ascii="Times New Roman" w:hAnsi="Times New Roman" w:cs="Lucida Grande"/>
          <w:szCs w:val="22"/>
        </w:rPr>
        <w:t xml:space="preserve"> “a kind of global </w:t>
      </w:r>
      <w:proofErr w:type="spellStart"/>
      <w:r w:rsidR="004C5167" w:rsidRPr="009A2D5D">
        <w:rPr>
          <w:rFonts w:ascii="Times New Roman" w:hAnsi="Times New Roman" w:cs="Lucida Grande"/>
          <w:i/>
          <w:szCs w:val="22"/>
        </w:rPr>
        <w:t>kumbayah</w:t>
      </w:r>
      <w:proofErr w:type="spellEnd"/>
      <w:r w:rsidR="009F4A45" w:rsidRPr="009A2D5D">
        <w:rPr>
          <w:rFonts w:ascii="Times New Roman" w:hAnsi="Times New Roman" w:cs="Lucida Grande"/>
          <w:szCs w:val="22"/>
        </w:rPr>
        <w:t>”</w:t>
      </w:r>
      <w:r w:rsidR="004C5167" w:rsidRPr="009A2D5D">
        <w:rPr>
          <w:rFonts w:ascii="Times New Roman" w:hAnsi="Times New Roman" w:cs="Lucida Grande"/>
          <w:szCs w:val="22"/>
        </w:rPr>
        <w:t xml:space="preserve">. </w:t>
      </w:r>
      <w:r w:rsidR="00A67507" w:rsidRPr="009A2D5D">
        <w:rPr>
          <w:rFonts w:ascii="Times New Roman" w:hAnsi="Times New Roman" w:cs="Lucida Grande"/>
          <w:szCs w:val="22"/>
        </w:rPr>
        <w:t>T</w:t>
      </w:r>
      <w:r w:rsidR="002C63C3" w:rsidRPr="009A2D5D">
        <w:rPr>
          <w:rFonts w:ascii="Times New Roman" w:hAnsi="Times New Roman" w:cs="Lucida Grande"/>
          <w:szCs w:val="22"/>
        </w:rPr>
        <w:t>his</w:t>
      </w:r>
      <w:r w:rsidR="00AB50DF">
        <w:rPr>
          <w:rFonts w:ascii="Times New Roman" w:hAnsi="Times New Roman" w:cs="Lucida Grande"/>
          <w:szCs w:val="22"/>
        </w:rPr>
        <w:t xml:space="preserve"> focus</w:t>
      </w:r>
      <w:r w:rsidR="00481632">
        <w:rPr>
          <w:rFonts w:ascii="Times New Roman" w:hAnsi="Times New Roman" w:cs="Lucida Grande"/>
          <w:szCs w:val="22"/>
        </w:rPr>
        <w:t xml:space="preserve"> </w:t>
      </w:r>
      <w:r w:rsidR="00230CA3">
        <w:rPr>
          <w:rFonts w:ascii="Times New Roman" w:hAnsi="Times New Roman" w:cs="Lucida Grande"/>
          <w:szCs w:val="22"/>
        </w:rPr>
        <w:t xml:space="preserve">turns their </w:t>
      </w:r>
      <w:r w:rsidR="00584601">
        <w:rPr>
          <w:rFonts w:ascii="Times New Roman" w:hAnsi="Times New Roman" w:cs="Lucida Grande"/>
          <w:szCs w:val="22"/>
        </w:rPr>
        <w:t xml:space="preserve">critical </w:t>
      </w:r>
      <w:r w:rsidR="00230CA3">
        <w:rPr>
          <w:rFonts w:ascii="Times New Roman" w:hAnsi="Times New Roman" w:cs="Lucida Grande"/>
          <w:szCs w:val="22"/>
        </w:rPr>
        <w:t>arg</w:t>
      </w:r>
      <w:r w:rsidR="00D31627">
        <w:rPr>
          <w:rFonts w:ascii="Times New Roman" w:hAnsi="Times New Roman" w:cs="Lucida Grande"/>
          <w:szCs w:val="22"/>
        </w:rPr>
        <w:t>ument into a straw</w:t>
      </w:r>
      <w:r w:rsidR="00760A81">
        <w:rPr>
          <w:rFonts w:ascii="Times New Roman" w:hAnsi="Times New Roman" w:cs="Lucida Grande"/>
          <w:szCs w:val="22"/>
        </w:rPr>
        <w:t xml:space="preserve"> </w:t>
      </w:r>
      <w:r w:rsidR="00D31627">
        <w:rPr>
          <w:rFonts w:ascii="Times New Roman" w:hAnsi="Times New Roman" w:cs="Lucida Grande"/>
          <w:szCs w:val="22"/>
        </w:rPr>
        <w:t xml:space="preserve">man argument. </w:t>
      </w:r>
      <w:r w:rsidR="00783DD9">
        <w:rPr>
          <w:rFonts w:ascii="Times New Roman" w:hAnsi="Times New Roman" w:cs="Lucida Grande"/>
          <w:szCs w:val="22"/>
        </w:rPr>
        <w:t>A</w:t>
      </w:r>
      <w:r w:rsidR="002962CC">
        <w:rPr>
          <w:rFonts w:ascii="Times New Roman" w:hAnsi="Times New Roman" w:cs="Lucida Grande"/>
          <w:szCs w:val="22"/>
        </w:rPr>
        <w:t>lthough ce</w:t>
      </w:r>
      <w:r w:rsidR="006E0A40">
        <w:rPr>
          <w:rFonts w:ascii="Times New Roman" w:hAnsi="Times New Roman" w:cs="Lucida Grande"/>
          <w:szCs w:val="22"/>
        </w:rPr>
        <w:t xml:space="preserve">rtain religious traditions may foster </w:t>
      </w:r>
      <w:r w:rsidR="002962CC">
        <w:rPr>
          <w:rFonts w:ascii="Times New Roman" w:hAnsi="Times New Roman" w:cs="Lucida Grande"/>
          <w:szCs w:val="22"/>
        </w:rPr>
        <w:t>mo</w:t>
      </w:r>
      <w:r w:rsidR="006E0A40">
        <w:rPr>
          <w:rFonts w:ascii="Times New Roman" w:hAnsi="Times New Roman" w:cs="Lucida Grande"/>
          <w:szCs w:val="22"/>
        </w:rPr>
        <w:t xml:space="preserve">re </w:t>
      </w:r>
      <w:proofErr w:type="gramStart"/>
      <w:r w:rsidR="006E0A40">
        <w:rPr>
          <w:rFonts w:ascii="Times New Roman" w:hAnsi="Times New Roman" w:cs="Lucida Grande"/>
          <w:szCs w:val="22"/>
        </w:rPr>
        <w:t>univ</w:t>
      </w:r>
      <w:r w:rsidR="00EC18C6">
        <w:rPr>
          <w:rFonts w:ascii="Times New Roman" w:hAnsi="Times New Roman" w:cs="Lucida Grande"/>
          <w:szCs w:val="22"/>
        </w:rPr>
        <w:t>ersalist</w:t>
      </w:r>
      <w:proofErr w:type="gramEnd"/>
      <w:r w:rsidR="00EC18C6">
        <w:rPr>
          <w:rFonts w:ascii="Times New Roman" w:hAnsi="Times New Roman" w:cs="Lucida Grande"/>
          <w:szCs w:val="22"/>
        </w:rPr>
        <w:t xml:space="preserve"> attitudes</w:t>
      </w:r>
      <w:r w:rsidR="00662D4E">
        <w:rPr>
          <w:rFonts w:ascii="Times New Roman" w:hAnsi="Times New Roman" w:cs="Lucida Grande"/>
          <w:szCs w:val="22"/>
        </w:rPr>
        <w:t xml:space="preserve">, </w:t>
      </w:r>
      <w:r w:rsidR="009C4FC1">
        <w:rPr>
          <w:rFonts w:ascii="Times New Roman" w:hAnsi="Times New Roman" w:cs="Lucida Grande"/>
          <w:szCs w:val="22"/>
        </w:rPr>
        <w:t>the anthropological</w:t>
      </w:r>
      <w:r w:rsidR="009A7705">
        <w:rPr>
          <w:rFonts w:ascii="Times New Roman" w:hAnsi="Times New Roman" w:cs="Lucida Grande"/>
          <w:szCs w:val="22"/>
        </w:rPr>
        <w:t xml:space="preserve"> literature</w:t>
      </w:r>
      <w:r w:rsidR="004F1FBA">
        <w:rPr>
          <w:rFonts w:ascii="Times New Roman" w:hAnsi="Times New Roman" w:cs="Lucida Grande"/>
          <w:szCs w:val="22"/>
        </w:rPr>
        <w:t xml:space="preserve"> </w:t>
      </w:r>
      <w:r w:rsidR="009C4FC1">
        <w:rPr>
          <w:rFonts w:ascii="Times New Roman" w:hAnsi="Times New Roman" w:cs="Lucida Grande"/>
          <w:szCs w:val="22"/>
        </w:rPr>
        <w:t>clearly shows</w:t>
      </w:r>
      <w:r w:rsidR="00F17329">
        <w:rPr>
          <w:rFonts w:ascii="Times New Roman" w:hAnsi="Times New Roman" w:cs="Lucida Grande"/>
          <w:szCs w:val="22"/>
        </w:rPr>
        <w:t xml:space="preserve"> </w:t>
      </w:r>
      <w:r w:rsidR="004F1FBA">
        <w:rPr>
          <w:rFonts w:ascii="Times New Roman" w:hAnsi="Times New Roman" w:cs="Lucida Grande"/>
          <w:szCs w:val="22"/>
        </w:rPr>
        <w:t xml:space="preserve">that this is not </w:t>
      </w:r>
      <w:r w:rsidR="00916B67">
        <w:rPr>
          <w:rFonts w:ascii="Times New Roman" w:hAnsi="Times New Roman" w:cs="Lucida Grande"/>
          <w:szCs w:val="22"/>
        </w:rPr>
        <w:t xml:space="preserve">a </w:t>
      </w:r>
      <w:r w:rsidR="00CD5172">
        <w:rPr>
          <w:rFonts w:ascii="Times New Roman" w:hAnsi="Times New Roman" w:cs="Lucida Grande"/>
          <w:szCs w:val="22"/>
        </w:rPr>
        <w:t>feature o</w:t>
      </w:r>
      <w:r w:rsidR="00B81350">
        <w:rPr>
          <w:rFonts w:ascii="Times New Roman" w:hAnsi="Times New Roman" w:cs="Lucida Grande"/>
          <w:szCs w:val="22"/>
        </w:rPr>
        <w:t>f religion</w:t>
      </w:r>
      <w:r w:rsidR="00453DD1">
        <w:rPr>
          <w:rFonts w:ascii="Times New Roman" w:hAnsi="Times New Roman" w:cs="Lucida Grande"/>
          <w:szCs w:val="22"/>
        </w:rPr>
        <w:t xml:space="preserve"> in general, even less so in terms of </w:t>
      </w:r>
      <w:r w:rsidR="008435A7">
        <w:rPr>
          <w:rFonts w:ascii="Times New Roman" w:hAnsi="Times New Roman" w:cs="Lucida Grande"/>
          <w:szCs w:val="22"/>
        </w:rPr>
        <w:t xml:space="preserve">a prescription of </w:t>
      </w:r>
      <w:r w:rsidR="00453DD1">
        <w:rPr>
          <w:rFonts w:ascii="Times New Roman" w:hAnsi="Times New Roman" w:cs="Lucida Grande"/>
          <w:szCs w:val="22"/>
        </w:rPr>
        <w:t xml:space="preserve">altruistic </w:t>
      </w:r>
      <w:r w:rsidR="006C0981">
        <w:rPr>
          <w:rFonts w:ascii="Times New Roman" w:hAnsi="Times New Roman" w:cs="Lucida Grande"/>
          <w:szCs w:val="22"/>
        </w:rPr>
        <w:t>prosociality.</w:t>
      </w:r>
      <w:r w:rsidR="00917D1A">
        <w:rPr>
          <w:rFonts w:ascii="Times New Roman" w:hAnsi="Times New Roman" w:cs="Lucida Grande"/>
          <w:szCs w:val="22"/>
        </w:rPr>
        <w:t xml:space="preserve"> </w:t>
      </w:r>
      <w:r w:rsidR="001414AF">
        <w:rPr>
          <w:rFonts w:ascii="Times New Roman" w:hAnsi="Times New Roman" w:cs="Lucida Grande"/>
          <w:szCs w:val="22"/>
        </w:rPr>
        <w:t xml:space="preserve">In other words, who </w:t>
      </w:r>
      <w:r w:rsidR="00CD5172">
        <w:rPr>
          <w:rFonts w:ascii="Times New Roman" w:hAnsi="Times New Roman" w:cs="Lucida Grande"/>
          <w:szCs w:val="22"/>
        </w:rPr>
        <w:t xml:space="preserve">in the CSR </w:t>
      </w:r>
      <w:r w:rsidR="00FD2EC0">
        <w:rPr>
          <w:rFonts w:ascii="Times New Roman" w:hAnsi="Times New Roman" w:cs="Lucida Grande"/>
          <w:szCs w:val="22"/>
        </w:rPr>
        <w:t xml:space="preserve">would argue that </w:t>
      </w:r>
      <w:r w:rsidR="00EA62CA">
        <w:rPr>
          <w:rFonts w:ascii="Times New Roman" w:hAnsi="Times New Roman" w:cs="Lucida Grande"/>
          <w:szCs w:val="22"/>
        </w:rPr>
        <w:t>religion in gener</w:t>
      </w:r>
      <w:r w:rsidR="00FD2EC0">
        <w:rPr>
          <w:rFonts w:ascii="Times New Roman" w:hAnsi="Times New Roman" w:cs="Lucida Grande"/>
          <w:szCs w:val="22"/>
        </w:rPr>
        <w:t xml:space="preserve">al </w:t>
      </w:r>
      <w:r w:rsidR="00B52E5A">
        <w:rPr>
          <w:rFonts w:ascii="Times New Roman" w:hAnsi="Times New Roman" w:cs="Lucida Grande"/>
          <w:szCs w:val="22"/>
        </w:rPr>
        <w:t>promote</w:t>
      </w:r>
      <w:r w:rsidR="00FD2EC0">
        <w:rPr>
          <w:rFonts w:ascii="Times New Roman" w:hAnsi="Times New Roman" w:cs="Lucida Grande"/>
          <w:szCs w:val="22"/>
        </w:rPr>
        <w:t>s</w:t>
      </w:r>
      <w:r w:rsidR="00B52E5A">
        <w:rPr>
          <w:rFonts w:ascii="Times New Roman" w:hAnsi="Times New Roman" w:cs="Lucida Grande"/>
          <w:szCs w:val="22"/>
        </w:rPr>
        <w:t xml:space="preserve"> such universalistic </w:t>
      </w:r>
      <w:r w:rsidR="00BF5CCA">
        <w:rPr>
          <w:rFonts w:ascii="Times New Roman" w:hAnsi="Times New Roman" w:cs="Lucida Grande"/>
          <w:szCs w:val="22"/>
        </w:rPr>
        <w:t xml:space="preserve">and altruistic </w:t>
      </w:r>
      <w:r w:rsidR="00EA62CA">
        <w:rPr>
          <w:rFonts w:ascii="Times New Roman" w:hAnsi="Times New Roman" w:cs="Lucida Grande"/>
          <w:szCs w:val="22"/>
        </w:rPr>
        <w:t>prosociality?</w:t>
      </w:r>
      <w:r w:rsidR="00406462">
        <w:rPr>
          <w:rStyle w:val="FootnoteReference"/>
          <w:rFonts w:ascii="Times New Roman" w:hAnsi="Times New Roman" w:cs="Lucida Grande"/>
          <w:szCs w:val="22"/>
        </w:rPr>
        <w:footnoteReference w:id="1"/>
      </w:r>
    </w:p>
    <w:p w:rsidR="001E265B" w:rsidRDefault="00B26D26" w:rsidP="0057033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Occasionally</w:t>
      </w:r>
      <w:r w:rsidR="003927DE">
        <w:rPr>
          <w:rFonts w:ascii="Times New Roman" w:hAnsi="Times New Roman" w:cs="Times New Roman"/>
        </w:rPr>
        <w:t>,</w:t>
      </w:r>
      <w:r w:rsidR="00166228">
        <w:rPr>
          <w:rFonts w:ascii="Times New Roman" w:hAnsi="Times New Roman" w:cs="Times New Roman"/>
        </w:rPr>
        <w:t xml:space="preserve"> Martin &amp; Wiebe </w:t>
      </w:r>
      <w:r w:rsidR="00AB6EE0">
        <w:rPr>
          <w:rFonts w:ascii="Times New Roman" w:hAnsi="Times New Roman" w:cs="Times New Roman"/>
        </w:rPr>
        <w:t xml:space="preserve">seem to </w:t>
      </w:r>
      <w:r w:rsidR="00DF7A97">
        <w:rPr>
          <w:rFonts w:ascii="Times New Roman" w:hAnsi="Times New Roman" w:cs="Times New Roman"/>
        </w:rPr>
        <w:t>deny</w:t>
      </w:r>
      <w:r w:rsidR="00472782">
        <w:rPr>
          <w:rFonts w:ascii="Times New Roman" w:hAnsi="Times New Roman" w:cs="Times New Roman"/>
        </w:rPr>
        <w:t xml:space="preserve"> that religion is fundamentally tied to </w:t>
      </w:r>
      <w:r w:rsidR="00C10FF5">
        <w:rPr>
          <w:rFonts w:ascii="Times New Roman" w:hAnsi="Times New Roman" w:cs="Times New Roman"/>
        </w:rPr>
        <w:t xml:space="preserve">prosociality by focusing </w:t>
      </w:r>
      <w:r w:rsidR="0012071C">
        <w:rPr>
          <w:rFonts w:ascii="Times New Roman" w:hAnsi="Times New Roman" w:cs="Times New Roman"/>
        </w:rPr>
        <w:t xml:space="preserve">primarily </w:t>
      </w:r>
      <w:r w:rsidR="000B59D8">
        <w:rPr>
          <w:rFonts w:ascii="Times New Roman" w:hAnsi="Times New Roman" w:cs="Times New Roman"/>
        </w:rPr>
        <w:t xml:space="preserve">on </w:t>
      </w:r>
      <w:r w:rsidR="00774A55">
        <w:rPr>
          <w:rFonts w:ascii="Times New Roman" w:hAnsi="Times New Roman" w:cs="Times New Roman"/>
        </w:rPr>
        <w:t xml:space="preserve">the role of </w:t>
      </w:r>
      <w:r w:rsidR="00E75605">
        <w:rPr>
          <w:rFonts w:ascii="Times New Roman" w:hAnsi="Times New Roman" w:cs="Times New Roman"/>
        </w:rPr>
        <w:t>gr</w:t>
      </w:r>
      <w:r w:rsidR="00F42251">
        <w:rPr>
          <w:rFonts w:ascii="Times New Roman" w:hAnsi="Times New Roman" w:cs="Times New Roman"/>
        </w:rPr>
        <w:t>oup-marker prosociality</w:t>
      </w:r>
      <w:r w:rsidR="003B42D9">
        <w:rPr>
          <w:rFonts w:ascii="Times New Roman" w:hAnsi="Times New Roman" w:cs="Times New Roman"/>
        </w:rPr>
        <w:t xml:space="preserve">, and by arguing that the </w:t>
      </w:r>
      <w:r w:rsidR="002C118D">
        <w:rPr>
          <w:rFonts w:ascii="Times New Roman" w:hAnsi="Times New Roman" w:cs="Times New Roman"/>
        </w:rPr>
        <w:t>relation between religion and group-marker prosoc</w:t>
      </w:r>
      <w:r w:rsidR="0012071C">
        <w:rPr>
          <w:rFonts w:ascii="Times New Roman" w:hAnsi="Times New Roman" w:cs="Times New Roman"/>
        </w:rPr>
        <w:t xml:space="preserve">iality </w:t>
      </w:r>
      <w:r w:rsidR="0073203E">
        <w:rPr>
          <w:rFonts w:ascii="Times New Roman" w:hAnsi="Times New Roman" w:cs="Times New Roman"/>
        </w:rPr>
        <w:t>is</w:t>
      </w:r>
      <w:r w:rsidR="00B96C85">
        <w:rPr>
          <w:rFonts w:ascii="Times New Roman" w:hAnsi="Times New Roman" w:cs="Times New Roman"/>
        </w:rPr>
        <w:t xml:space="preserve"> </w:t>
      </w:r>
      <w:r w:rsidR="00AA18EB">
        <w:rPr>
          <w:rFonts w:ascii="Times New Roman" w:hAnsi="Times New Roman" w:cs="Times New Roman"/>
        </w:rPr>
        <w:t>p</w:t>
      </w:r>
      <w:r w:rsidR="00AC559E">
        <w:rPr>
          <w:rFonts w:ascii="Times New Roman" w:hAnsi="Times New Roman" w:cs="Times New Roman"/>
        </w:rPr>
        <w:t xml:space="preserve">sychologically </w:t>
      </w:r>
      <w:r w:rsidR="007A5576">
        <w:rPr>
          <w:rFonts w:ascii="Times New Roman" w:hAnsi="Times New Roman" w:cs="Times New Roman"/>
        </w:rPr>
        <w:t>co</w:t>
      </w:r>
      <w:r w:rsidR="003B42D9">
        <w:rPr>
          <w:rFonts w:ascii="Times New Roman" w:hAnsi="Times New Roman" w:cs="Times New Roman"/>
        </w:rPr>
        <w:t xml:space="preserve">ntingent: </w:t>
      </w:r>
    </w:p>
    <w:p w:rsidR="0057033D" w:rsidRDefault="0057033D" w:rsidP="0057033D">
      <w:pPr>
        <w:spacing w:line="480" w:lineRule="auto"/>
        <w:rPr>
          <w:rFonts w:ascii="Times New Roman" w:hAnsi="Times New Roman" w:cs="Times New Roman"/>
        </w:rPr>
      </w:pPr>
    </w:p>
    <w:p w:rsidR="00046A4F" w:rsidRDefault="00AA4C2D" w:rsidP="0057033D">
      <w:pPr>
        <w:spacing w:line="480" w:lineRule="auto"/>
        <w:ind w:left="720"/>
      </w:pPr>
      <w:r>
        <w:t xml:space="preserve">(…) </w:t>
      </w:r>
      <w:proofErr w:type="gramStart"/>
      <w:r w:rsidR="00046A4F">
        <w:t>ingroup</w:t>
      </w:r>
      <w:proofErr w:type="gramEnd"/>
      <w:r w:rsidR="00046A4F">
        <w:t xml:space="preserve"> prosociality can be accounted for by general psychological mechanism and strategies </w:t>
      </w:r>
      <w:r w:rsidR="00AF610D">
        <w:t>(</w:t>
      </w:r>
      <w:r w:rsidR="00E941D0">
        <w:t>…</w:t>
      </w:r>
      <w:r w:rsidR="00AF610D">
        <w:t>)</w:t>
      </w:r>
      <w:r w:rsidR="00046A4F" w:rsidRPr="00CA6C1A">
        <w:t xml:space="preserve"> </w:t>
      </w:r>
      <w:r w:rsidR="00046A4F">
        <w:t>as well as by any number of ingroup markers in addition to the religious, such as “race, nationality, computer use, or …</w:t>
      </w:r>
      <w:r w:rsidR="00AF610D">
        <w:t xml:space="preserve"> </w:t>
      </w:r>
      <w:r w:rsidR="00046A4F">
        <w:t>[an] operating unit</w:t>
      </w:r>
      <w:r w:rsidR="00E941D0">
        <w:t xml:space="preserve"> at work” </w:t>
      </w:r>
      <w:r w:rsidR="00AF610D">
        <w:t>(</w:t>
      </w:r>
      <w:r w:rsidR="00E941D0">
        <w:t>..</w:t>
      </w:r>
      <w:r w:rsidR="00046A4F">
        <w:t>.</w:t>
      </w:r>
      <w:r w:rsidR="00AF610D">
        <w:t>)</w:t>
      </w:r>
      <w:r w:rsidR="00046A4F">
        <w:t xml:space="preserve"> </w:t>
      </w:r>
      <w:r w:rsidR="006F5467">
        <w:t xml:space="preserve"> (M &amp; W, p. </w:t>
      </w:r>
      <w:r w:rsidR="00BB3CC1">
        <w:t>3</w:t>
      </w:r>
      <w:r w:rsidR="006F5467">
        <w:t>)</w:t>
      </w:r>
    </w:p>
    <w:p w:rsidR="00757F10" w:rsidRDefault="00757F10" w:rsidP="006F5467">
      <w:pPr>
        <w:spacing w:line="480" w:lineRule="auto"/>
        <w:ind w:left="720"/>
      </w:pPr>
    </w:p>
    <w:p w:rsidR="006F5467" w:rsidRDefault="006F5467" w:rsidP="006F5467">
      <w:pPr>
        <w:spacing w:line="480" w:lineRule="auto"/>
        <w:ind w:left="720"/>
        <w:rPr>
          <w:rFonts w:ascii="Times New Roman" w:hAnsi="Times New Roman" w:cs="Times New Roman"/>
        </w:rPr>
      </w:pPr>
      <w:r>
        <w:t xml:space="preserve">We question, however, whether </w:t>
      </w:r>
      <w:r>
        <w:rPr>
          <w:i/>
        </w:rPr>
        <w:t xml:space="preserve">religious </w:t>
      </w:r>
      <w:r>
        <w:t>prosociality is any more (or less) robust than any other basis for group belonging, including arbitrarily assigned affiliations, as documented by the classic robbers cave experiment. (M &amp; W, p.</w:t>
      </w:r>
      <w:r w:rsidR="00BB3CC1">
        <w:t xml:space="preserve"> 8</w:t>
      </w:r>
      <w:r>
        <w:t>)</w:t>
      </w:r>
    </w:p>
    <w:p w:rsidR="006F5467" w:rsidRDefault="006F5467" w:rsidP="00E941D0">
      <w:pPr>
        <w:spacing w:line="480" w:lineRule="auto"/>
        <w:rPr>
          <w:rFonts w:ascii="Times New Roman" w:hAnsi="Times New Roman" w:cs="Times New Roman"/>
        </w:rPr>
      </w:pPr>
    </w:p>
    <w:p w:rsidR="0057033D" w:rsidRDefault="009F653A" w:rsidP="00E941D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 again, </w:t>
      </w:r>
      <w:r w:rsidR="009F67C8">
        <w:rPr>
          <w:rFonts w:ascii="Times New Roman" w:hAnsi="Times New Roman" w:cs="Times New Roman"/>
        </w:rPr>
        <w:t>we don’t see the relevance</w:t>
      </w:r>
      <w:r w:rsidR="00337468">
        <w:rPr>
          <w:rFonts w:ascii="Times New Roman" w:hAnsi="Times New Roman" w:cs="Times New Roman"/>
        </w:rPr>
        <w:t xml:space="preserve"> of </w:t>
      </w:r>
      <w:r w:rsidR="00C4465B">
        <w:rPr>
          <w:rFonts w:ascii="Times New Roman" w:hAnsi="Times New Roman" w:cs="Times New Roman"/>
        </w:rPr>
        <w:t xml:space="preserve">Martin &amp; </w:t>
      </w:r>
      <w:proofErr w:type="spellStart"/>
      <w:r w:rsidR="00C4465B">
        <w:rPr>
          <w:rFonts w:ascii="Times New Roman" w:hAnsi="Times New Roman" w:cs="Times New Roman"/>
        </w:rPr>
        <w:t>Wiebe’s</w:t>
      </w:r>
      <w:proofErr w:type="spellEnd"/>
      <w:r w:rsidR="006403B4">
        <w:rPr>
          <w:rFonts w:ascii="Times New Roman" w:hAnsi="Times New Roman" w:cs="Times New Roman"/>
        </w:rPr>
        <w:t xml:space="preserve"> claim</w:t>
      </w:r>
      <w:r w:rsidR="00E80F76">
        <w:rPr>
          <w:rFonts w:ascii="Times New Roman" w:hAnsi="Times New Roman" w:cs="Times New Roman"/>
        </w:rPr>
        <w:t xml:space="preserve"> qua a </w:t>
      </w:r>
      <w:r w:rsidR="00E81EC7">
        <w:rPr>
          <w:rFonts w:ascii="Times New Roman" w:hAnsi="Times New Roman" w:cs="Times New Roman"/>
        </w:rPr>
        <w:t>broad</w:t>
      </w:r>
      <w:r w:rsidR="00867F73">
        <w:rPr>
          <w:rFonts w:ascii="Times New Roman" w:hAnsi="Times New Roman" w:cs="Times New Roman"/>
        </w:rPr>
        <w:t xml:space="preserve"> </w:t>
      </w:r>
      <w:r w:rsidR="00E80F76">
        <w:rPr>
          <w:rFonts w:ascii="Times New Roman" w:hAnsi="Times New Roman" w:cs="Times New Roman"/>
        </w:rPr>
        <w:t>critical claim</w:t>
      </w:r>
      <w:r>
        <w:rPr>
          <w:rFonts w:ascii="Times New Roman" w:hAnsi="Times New Roman" w:cs="Times New Roman"/>
        </w:rPr>
        <w:t xml:space="preserve">. </w:t>
      </w:r>
      <w:r w:rsidR="002B6871">
        <w:rPr>
          <w:rFonts w:ascii="Times New Roman" w:hAnsi="Times New Roman" w:cs="Times New Roman"/>
        </w:rPr>
        <w:t>M</w:t>
      </w:r>
      <w:r w:rsidR="002A2AEC">
        <w:rPr>
          <w:rFonts w:ascii="Times New Roman" w:hAnsi="Times New Roman" w:cs="Times New Roman"/>
        </w:rPr>
        <w:t>ost researchers</w:t>
      </w:r>
      <w:r w:rsidR="0090614D">
        <w:rPr>
          <w:rFonts w:ascii="Times New Roman" w:hAnsi="Times New Roman" w:cs="Times New Roman"/>
        </w:rPr>
        <w:t xml:space="preserve"> in the CSR would </w:t>
      </w:r>
      <w:r w:rsidR="00C37B09">
        <w:rPr>
          <w:rFonts w:ascii="Times New Roman" w:hAnsi="Times New Roman" w:cs="Times New Roman"/>
        </w:rPr>
        <w:t>agree with</w:t>
      </w:r>
      <w:r w:rsidR="001D21FC">
        <w:rPr>
          <w:rFonts w:ascii="Times New Roman" w:hAnsi="Times New Roman" w:cs="Times New Roman"/>
        </w:rPr>
        <w:t xml:space="preserve"> the</w:t>
      </w:r>
      <w:r w:rsidR="00AE2E88">
        <w:rPr>
          <w:rFonts w:ascii="Times New Roman" w:hAnsi="Times New Roman" w:cs="Times New Roman"/>
        </w:rPr>
        <w:t xml:space="preserve"> </w:t>
      </w:r>
      <w:r w:rsidR="00990ED3">
        <w:rPr>
          <w:rFonts w:ascii="Times New Roman" w:hAnsi="Times New Roman" w:cs="Times New Roman"/>
        </w:rPr>
        <w:t>stance</w:t>
      </w:r>
      <w:r w:rsidR="001D21FC">
        <w:rPr>
          <w:rFonts w:ascii="Times New Roman" w:hAnsi="Times New Roman" w:cs="Times New Roman"/>
        </w:rPr>
        <w:t xml:space="preserve"> tha</w:t>
      </w:r>
      <w:r w:rsidR="00C47A80">
        <w:rPr>
          <w:rFonts w:ascii="Times New Roman" w:hAnsi="Times New Roman" w:cs="Times New Roman"/>
        </w:rPr>
        <w:t xml:space="preserve">t </w:t>
      </w:r>
      <w:r w:rsidR="00AE2E88">
        <w:rPr>
          <w:rFonts w:ascii="Times New Roman" w:hAnsi="Times New Roman" w:cs="Times New Roman"/>
        </w:rPr>
        <w:t>there is no</w:t>
      </w:r>
      <w:r w:rsidR="002A2AEC">
        <w:rPr>
          <w:rFonts w:ascii="Times New Roman" w:hAnsi="Times New Roman" w:cs="Times New Roman"/>
        </w:rPr>
        <w:t xml:space="preserve"> necessary </w:t>
      </w:r>
      <w:r w:rsidR="00E46B89">
        <w:rPr>
          <w:rFonts w:ascii="Times New Roman" w:hAnsi="Times New Roman" w:cs="Times New Roman"/>
        </w:rPr>
        <w:t xml:space="preserve">psychological </w:t>
      </w:r>
      <w:r w:rsidR="00C37B09">
        <w:rPr>
          <w:rFonts w:ascii="Times New Roman" w:hAnsi="Times New Roman" w:cs="Times New Roman"/>
        </w:rPr>
        <w:t>connection between</w:t>
      </w:r>
      <w:r w:rsidR="00B34B43">
        <w:rPr>
          <w:rFonts w:ascii="Times New Roman" w:hAnsi="Times New Roman" w:cs="Times New Roman"/>
        </w:rPr>
        <w:t xml:space="preserve"> </w:t>
      </w:r>
      <w:r w:rsidR="000F078D">
        <w:rPr>
          <w:rFonts w:ascii="Times New Roman" w:hAnsi="Times New Roman" w:cs="Times New Roman"/>
        </w:rPr>
        <w:t>group-</w:t>
      </w:r>
      <w:r w:rsidR="00BD4CA0">
        <w:rPr>
          <w:rFonts w:ascii="Times New Roman" w:hAnsi="Times New Roman" w:cs="Times New Roman"/>
        </w:rPr>
        <w:t>marker prosociality</w:t>
      </w:r>
      <w:r w:rsidR="00591892">
        <w:rPr>
          <w:rFonts w:ascii="Times New Roman" w:hAnsi="Times New Roman" w:cs="Times New Roman"/>
        </w:rPr>
        <w:t xml:space="preserve">, or prosociality more generally, </w:t>
      </w:r>
      <w:r w:rsidR="00AE2E88">
        <w:rPr>
          <w:rFonts w:ascii="Times New Roman" w:hAnsi="Times New Roman" w:cs="Times New Roman"/>
        </w:rPr>
        <w:t>and religion</w:t>
      </w:r>
      <w:r w:rsidR="00304506">
        <w:rPr>
          <w:rFonts w:ascii="Times New Roman" w:hAnsi="Times New Roman" w:cs="Times New Roman"/>
        </w:rPr>
        <w:t xml:space="preserve"> </w:t>
      </w:r>
      <w:r w:rsidR="008D3843">
        <w:rPr>
          <w:rFonts w:ascii="Times New Roman" w:hAnsi="Times New Roman" w:cs="Times New Roman"/>
        </w:rPr>
        <w:t>(i.e.</w:t>
      </w:r>
      <w:r w:rsidR="00304506">
        <w:rPr>
          <w:rFonts w:ascii="Times New Roman" w:hAnsi="Times New Roman" w:cs="Times New Roman"/>
        </w:rPr>
        <w:t>,</w:t>
      </w:r>
      <w:r w:rsidR="008D3843">
        <w:rPr>
          <w:rFonts w:ascii="Times New Roman" w:hAnsi="Times New Roman" w:cs="Times New Roman"/>
        </w:rPr>
        <w:t xml:space="preserve"> that the </w:t>
      </w:r>
      <w:r w:rsidR="0071178D">
        <w:rPr>
          <w:rFonts w:ascii="Times New Roman" w:hAnsi="Times New Roman" w:cs="Times New Roman"/>
        </w:rPr>
        <w:t>psychological mechanisms promoting</w:t>
      </w:r>
      <w:r w:rsidR="009B7B90">
        <w:rPr>
          <w:rFonts w:ascii="Times New Roman" w:hAnsi="Times New Roman" w:cs="Times New Roman"/>
        </w:rPr>
        <w:t xml:space="preserve"> </w:t>
      </w:r>
      <w:r w:rsidR="008D3843">
        <w:rPr>
          <w:rFonts w:ascii="Times New Roman" w:hAnsi="Times New Roman" w:cs="Times New Roman"/>
        </w:rPr>
        <w:t>prosociality are independent of religion)</w:t>
      </w:r>
      <w:r w:rsidR="00DE0DCB">
        <w:rPr>
          <w:rFonts w:ascii="Times New Roman" w:hAnsi="Times New Roman" w:cs="Times New Roman"/>
        </w:rPr>
        <w:t xml:space="preserve">, </w:t>
      </w:r>
      <w:r w:rsidR="006B4655">
        <w:rPr>
          <w:rFonts w:ascii="Times New Roman" w:hAnsi="Times New Roman" w:cs="Times New Roman"/>
        </w:rPr>
        <w:t>including, ironically, the principal</w:t>
      </w:r>
      <w:r w:rsidR="00176A3A">
        <w:rPr>
          <w:rFonts w:ascii="Times New Roman" w:hAnsi="Times New Roman" w:cs="Times New Roman"/>
        </w:rPr>
        <w:t xml:space="preserve"> </w:t>
      </w:r>
      <w:r w:rsidR="0090614D">
        <w:rPr>
          <w:rFonts w:ascii="Times New Roman" w:hAnsi="Times New Roman" w:cs="Times New Roman"/>
        </w:rPr>
        <w:t>authors they are discussing</w:t>
      </w:r>
      <w:r w:rsidR="00176A3A">
        <w:rPr>
          <w:rFonts w:ascii="Times New Roman" w:hAnsi="Times New Roman" w:cs="Times New Roman"/>
        </w:rPr>
        <w:t xml:space="preserve"> and criticizing</w:t>
      </w:r>
      <w:r w:rsidR="005D1DAD">
        <w:rPr>
          <w:rFonts w:ascii="Times New Roman" w:hAnsi="Times New Roman" w:cs="Times New Roman"/>
        </w:rPr>
        <w:t xml:space="preserve"> in the</w:t>
      </w:r>
      <w:r w:rsidR="00C4465B">
        <w:rPr>
          <w:rFonts w:ascii="Times New Roman" w:hAnsi="Times New Roman" w:cs="Times New Roman"/>
        </w:rPr>
        <w:t>ir</w:t>
      </w:r>
      <w:r w:rsidR="005D1DAD">
        <w:rPr>
          <w:rFonts w:ascii="Times New Roman" w:hAnsi="Times New Roman" w:cs="Times New Roman"/>
        </w:rPr>
        <w:t xml:space="preserve"> paper</w:t>
      </w:r>
      <w:r w:rsidR="00176A3A">
        <w:rPr>
          <w:rFonts w:ascii="Times New Roman" w:hAnsi="Times New Roman" w:cs="Times New Roman"/>
        </w:rPr>
        <w:t xml:space="preserve"> (i.e.</w:t>
      </w:r>
      <w:r w:rsidR="00867F73">
        <w:rPr>
          <w:rFonts w:ascii="Times New Roman" w:hAnsi="Times New Roman" w:cs="Times New Roman"/>
        </w:rPr>
        <w:t>,</w:t>
      </w:r>
      <w:r w:rsidR="00176A3A">
        <w:rPr>
          <w:rFonts w:ascii="Times New Roman" w:hAnsi="Times New Roman" w:cs="Times New Roman"/>
        </w:rPr>
        <w:t xml:space="preserve"> </w:t>
      </w:r>
      <w:proofErr w:type="spellStart"/>
      <w:r w:rsidR="00176A3A">
        <w:rPr>
          <w:rFonts w:ascii="Times New Roman" w:hAnsi="Times New Roman" w:cs="Times New Roman"/>
        </w:rPr>
        <w:t>Norenzayan</w:t>
      </w:r>
      <w:proofErr w:type="spellEnd"/>
      <w:r w:rsidR="00176A3A">
        <w:rPr>
          <w:rFonts w:ascii="Times New Roman" w:hAnsi="Times New Roman" w:cs="Times New Roman"/>
        </w:rPr>
        <w:t xml:space="preserve"> and </w:t>
      </w:r>
      <w:proofErr w:type="spellStart"/>
      <w:r w:rsidR="00176A3A">
        <w:rPr>
          <w:rFonts w:ascii="Times New Roman" w:hAnsi="Times New Roman" w:cs="Times New Roman"/>
        </w:rPr>
        <w:t>Shariff</w:t>
      </w:r>
      <w:proofErr w:type="spellEnd"/>
      <w:r w:rsidR="00176A3A">
        <w:rPr>
          <w:rFonts w:ascii="Times New Roman" w:hAnsi="Times New Roman" w:cs="Times New Roman"/>
        </w:rPr>
        <w:t>)</w:t>
      </w:r>
      <w:r w:rsidR="00472A82">
        <w:rPr>
          <w:rFonts w:ascii="Times New Roman" w:hAnsi="Times New Roman" w:cs="Times New Roman"/>
        </w:rPr>
        <w:t>.</w:t>
      </w:r>
    </w:p>
    <w:p w:rsidR="00106053" w:rsidRDefault="00AF5100" w:rsidP="00E7560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&amp; </w:t>
      </w:r>
      <w:proofErr w:type="spellStart"/>
      <w:r>
        <w:rPr>
          <w:rFonts w:ascii="Times New Roman" w:hAnsi="Times New Roman" w:cs="Times New Roman"/>
        </w:rPr>
        <w:t>Wiebe’s</w:t>
      </w:r>
      <w:proofErr w:type="spellEnd"/>
      <w:r w:rsidR="003B38A9">
        <w:rPr>
          <w:rFonts w:ascii="Times New Roman" w:hAnsi="Times New Roman" w:cs="Times New Roman"/>
        </w:rPr>
        <w:t xml:space="preserve"> claim that </w:t>
      </w:r>
      <w:r w:rsidR="00304506">
        <w:rPr>
          <w:rFonts w:ascii="Times New Roman" w:hAnsi="Times New Roman" w:cs="Times New Roman"/>
        </w:rPr>
        <w:t xml:space="preserve">religion </w:t>
      </w:r>
      <w:r w:rsidR="001E265B">
        <w:rPr>
          <w:rFonts w:ascii="Times New Roman" w:hAnsi="Times New Roman" w:cs="Times New Roman"/>
        </w:rPr>
        <w:t xml:space="preserve">is </w:t>
      </w:r>
      <w:r w:rsidR="00304506">
        <w:rPr>
          <w:rFonts w:ascii="Times New Roman" w:hAnsi="Times New Roman" w:cs="Times New Roman"/>
        </w:rPr>
        <w:t xml:space="preserve">fundamentally tied </w:t>
      </w:r>
      <w:r w:rsidR="001E265B">
        <w:rPr>
          <w:rFonts w:ascii="Times New Roman" w:hAnsi="Times New Roman" w:cs="Times New Roman"/>
        </w:rPr>
        <w:t xml:space="preserve">to </w:t>
      </w:r>
      <w:proofErr w:type="spellStart"/>
      <w:r w:rsidR="001E265B">
        <w:rPr>
          <w:rFonts w:ascii="Times New Roman" w:hAnsi="Times New Roman" w:cs="Times New Roman"/>
        </w:rPr>
        <w:t>assortative</w:t>
      </w:r>
      <w:proofErr w:type="spellEnd"/>
      <w:r w:rsidR="001E265B">
        <w:rPr>
          <w:rFonts w:ascii="Times New Roman" w:hAnsi="Times New Roman" w:cs="Times New Roman"/>
        </w:rPr>
        <w:t xml:space="preserve"> sociality</w:t>
      </w:r>
      <w:r w:rsidR="00471FBC">
        <w:rPr>
          <w:rFonts w:ascii="Times New Roman" w:hAnsi="Times New Roman" w:cs="Times New Roman"/>
        </w:rPr>
        <w:t xml:space="preserve"> (</w:t>
      </w:r>
      <w:r w:rsidR="00953969">
        <w:rPr>
          <w:rFonts w:ascii="Times New Roman" w:hAnsi="Times New Roman" w:cs="Times New Roman"/>
        </w:rPr>
        <w:t>more specifically</w:t>
      </w:r>
      <w:r>
        <w:rPr>
          <w:rFonts w:ascii="Times New Roman" w:hAnsi="Times New Roman" w:cs="Times New Roman"/>
        </w:rPr>
        <w:t xml:space="preserve">, that </w:t>
      </w:r>
      <w:r w:rsidR="00C8300A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ligion is a</w:t>
      </w:r>
      <w:r w:rsidR="00953969">
        <w:rPr>
          <w:rFonts w:ascii="Times New Roman" w:hAnsi="Times New Roman" w:cs="Times New Roman"/>
        </w:rPr>
        <w:t xml:space="preserve"> biological adaption whose function is to </w:t>
      </w:r>
      <w:r w:rsidR="005B01BC">
        <w:rPr>
          <w:rFonts w:ascii="Times New Roman" w:hAnsi="Times New Roman" w:cs="Times New Roman"/>
        </w:rPr>
        <w:t>discriminate out</w:t>
      </w:r>
      <w:r w:rsidR="00F96870">
        <w:rPr>
          <w:rFonts w:ascii="Times New Roman" w:hAnsi="Times New Roman" w:cs="Times New Roman"/>
        </w:rPr>
        <w:t>group members</w:t>
      </w:r>
      <w:r w:rsidR="005B01BC">
        <w:rPr>
          <w:rFonts w:ascii="Times New Roman" w:hAnsi="Times New Roman" w:cs="Times New Roman"/>
        </w:rPr>
        <w:t xml:space="preserve"> so that</w:t>
      </w:r>
      <w:r w:rsidR="00EA294B">
        <w:rPr>
          <w:rFonts w:ascii="Times New Roman" w:hAnsi="Times New Roman" w:cs="Times New Roman"/>
        </w:rPr>
        <w:t xml:space="preserve"> to </w:t>
      </w:r>
      <w:r w:rsidR="00AB4DC8">
        <w:rPr>
          <w:rFonts w:ascii="Times New Roman" w:hAnsi="Times New Roman" w:cs="Times New Roman"/>
        </w:rPr>
        <w:t>avo</w:t>
      </w:r>
      <w:r w:rsidR="00EA294B">
        <w:rPr>
          <w:rFonts w:ascii="Times New Roman" w:hAnsi="Times New Roman" w:cs="Times New Roman"/>
        </w:rPr>
        <w:t>id pathogen contamination</w:t>
      </w:r>
      <w:r w:rsidR="00471FBC">
        <w:rPr>
          <w:rFonts w:ascii="Times New Roman" w:hAnsi="Times New Roman" w:cs="Times New Roman"/>
        </w:rPr>
        <w:t>)</w:t>
      </w:r>
      <w:r w:rsidR="005E330F">
        <w:rPr>
          <w:rFonts w:ascii="Times New Roman" w:hAnsi="Times New Roman" w:cs="Times New Roman"/>
        </w:rPr>
        <w:t xml:space="preserve"> </w:t>
      </w:r>
      <w:r w:rsidR="00FB7994">
        <w:rPr>
          <w:rFonts w:ascii="Times New Roman" w:hAnsi="Times New Roman" w:cs="Times New Roman"/>
        </w:rPr>
        <w:t>faces</w:t>
      </w:r>
      <w:r w:rsidR="00AF1A07">
        <w:rPr>
          <w:rFonts w:ascii="Times New Roman" w:hAnsi="Times New Roman" w:cs="Times New Roman"/>
        </w:rPr>
        <w:t xml:space="preserve"> a </w:t>
      </w:r>
      <w:r w:rsidR="00251314">
        <w:rPr>
          <w:rFonts w:ascii="Times New Roman" w:hAnsi="Times New Roman" w:cs="Times New Roman"/>
        </w:rPr>
        <w:t xml:space="preserve">dilemma. </w:t>
      </w:r>
      <w:r w:rsidR="00F25BDA">
        <w:rPr>
          <w:rFonts w:ascii="Times New Roman" w:hAnsi="Times New Roman" w:cs="Times New Roman"/>
        </w:rPr>
        <w:t>E</w:t>
      </w:r>
      <w:r w:rsidR="00A0491E">
        <w:rPr>
          <w:rFonts w:ascii="Times New Roman" w:hAnsi="Times New Roman" w:cs="Times New Roman"/>
        </w:rPr>
        <w:t>ither</w:t>
      </w:r>
      <w:r w:rsidR="00437661">
        <w:rPr>
          <w:rFonts w:ascii="Times New Roman" w:hAnsi="Times New Roman" w:cs="Times New Roman"/>
        </w:rPr>
        <w:t xml:space="preserve"> the</w:t>
      </w:r>
      <w:r w:rsidR="006D7DF5">
        <w:rPr>
          <w:rFonts w:ascii="Times New Roman" w:hAnsi="Times New Roman" w:cs="Times New Roman"/>
        </w:rPr>
        <w:t xml:space="preserve">y understand religion as independent of </w:t>
      </w:r>
      <w:r w:rsidR="002C46DC">
        <w:rPr>
          <w:rFonts w:ascii="Times New Roman" w:hAnsi="Times New Roman" w:cs="Times New Roman"/>
        </w:rPr>
        <w:t xml:space="preserve">the occurrence of </w:t>
      </w:r>
      <w:r w:rsidR="00A036BC">
        <w:rPr>
          <w:rFonts w:ascii="Times New Roman" w:hAnsi="Times New Roman" w:cs="Times New Roman"/>
        </w:rPr>
        <w:t>beliefs in supernatural agents</w:t>
      </w:r>
      <w:r w:rsidR="002C46DC">
        <w:rPr>
          <w:rFonts w:ascii="Times New Roman" w:hAnsi="Times New Roman" w:cs="Times New Roman"/>
        </w:rPr>
        <w:t>,</w:t>
      </w:r>
      <w:r w:rsidR="00A036BC">
        <w:rPr>
          <w:rFonts w:ascii="Times New Roman" w:hAnsi="Times New Roman" w:cs="Times New Roman"/>
        </w:rPr>
        <w:t xml:space="preserve"> or</w:t>
      </w:r>
      <w:r w:rsidR="00935C02">
        <w:rPr>
          <w:rFonts w:ascii="Times New Roman" w:hAnsi="Times New Roman" w:cs="Times New Roman"/>
        </w:rPr>
        <w:t xml:space="preserve">, </w:t>
      </w:r>
      <w:r w:rsidR="00C53CC8">
        <w:rPr>
          <w:rFonts w:ascii="Times New Roman" w:hAnsi="Times New Roman" w:cs="Times New Roman"/>
        </w:rPr>
        <w:t xml:space="preserve">as in our </w:t>
      </w:r>
      <w:r w:rsidR="00664892">
        <w:rPr>
          <w:rFonts w:ascii="Times New Roman" w:hAnsi="Times New Roman" w:cs="Times New Roman"/>
        </w:rPr>
        <w:t xml:space="preserve">characterization, </w:t>
      </w:r>
      <w:r w:rsidR="008D7D19">
        <w:rPr>
          <w:rFonts w:ascii="Times New Roman" w:hAnsi="Times New Roman" w:cs="Times New Roman"/>
        </w:rPr>
        <w:t xml:space="preserve">they understand it as constituted by </w:t>
      </w:r>
      <w:r w:rsidR="002C46DC">
        <w:rPr>
          <w:rFonts w:ascii="Times New Roman" w:hAnsi="Times New Roman" w:cs="Times New Roman"/>
        </w:rPr>
        <w:t>such occurrence</w:t>
      </w:r>
      <w:r w:rsidR="003A6694">
        <w:rPr>
          <w:rFonts w:ascii="Times New Roman" w:hAnsi="Times New Roman" w:cs="Times New Roman"/>
        </w:rPr>
        <w:t xml:space="preserve"> (</w:t>
      </w:r>
      <w:r w:rsidR="003A6694">
        <w:rPr>
          <w:rFonts w:cs="Times New Roman"/>
        </w:rPr>
        <w:t>Martin &amp; Wiebe do not provide any characterization of what they mean by “religion”).</w:t>
      </w:r>
      <w:r w:rsidR="002C46DC">
        <w:rPr>
          <w:rFonts w:ascii="Times New Roman" w:hAnsi="Times New Roman" w:cs="Times New Roman"/>
        </w:rPr>
        <w:t xml:space="preserve"> </w:t>
      </w:r>
      <w:r w:rsidR="0039106D">
        <w:rPr>
          <w:rFonts w:ascii="Times New Roman" w:hAnsi="Times New Roman" w:cs="Times New Roman"/>
        </w:rPr>
        <w:t>In the former case</w:t>
      </w:r>
      <w:r w:rsidR="002C271D">
        <w:rPr>
          <w:rFonts w:ascii="Times New Roman" w:hAnsi="Times New Roman" w:cs="Times New Roman"/>
        </w:rPr>
        <w:t xml:space="preserve">, </w:t>
      </w:r>
      <w:r w:rsidR="007B6397">
        <w:rPr>
          <w:rFonts w:ascii="Times New Roman" w:hAnsi="Times New Roman" w:cs="Times New Roman"/>
        </w:rPr>
        <w:t>their</w:t>
      </w:r>
      <w:r w:rsidR="00292168">
        <w:rPr>
          <w:rFonts w:ascii="Times New Roman" w:hAnsi="Times New Roman" w:cs="Times New Roman"/>
        </w:rPr>
        <w:t xml:space="preserve"> claim becomes</w:t>
      </w:r>
      <w:r w:rsidR="00146E3A">
        <w:rPr>
          <w:rFonts w:ascii="Times New Roman" w:hAnsi="Times New Roman" w:cs="Times New Roman"/>
        </w:rPr>
        <w:t xml:space="preserve"> totally unclear</w:t>
      </w:r>
      <w:r w:rsidR="00FE7402">
        <w:rPr>
          <w:rFonts w:ascii="Times New Roman" w:hAnsi="Times New Roman" w:cs="Times New Roman"/>
        </w:rPr>
        <w:t>. W</w:t>
      </w:r>
      <w:r w:rsidR="0015426E">
        <w:rPr>
          <w:rFonts w:ascii="Times New Roman" w:hAnsi="Times New Roman" w:cs="Times New Roman"/>
        </w:rPr>
        <w:t>hat exactly is specific to religion that promot</w:t>
      </w:r>
      <w:r w:rsidR="00EC5B52">
        <w:rPr>
          <w:rFonts w:ascii="Times New Roman" w:hAnsi="Times New Roman" w:cs="Times New Roman"/>
        </w:rPr>
        <w:t>es an</w:t>
      </w:r>
      <w:r w:rsidR="00B95974">
        <w:rPr>
          <w:rFonts w:ascii="Times New Roman" w:hAnsi="Times New Roman" w:cs="Times New Roman"/>
        </w:rPr>
        <w:t xml:space="preserve"> </w:t>
      </w:r>
      <w:proofErr w:type="spellStart"/>
      <w:r w:rsidR="00B95974">
        <w:rPr>
          <w:rFonts w:ascii="Times New Roman" w:hAnsi="Times New Roman" w:cs="Times New Roman"/>
        </w:rPr>
        <w:t>assortative</w:t>
      </w:r>
      <w:proofErr w:type="spellEnd"/>
      <w:r w:rsidR="00B95974">
        <w:rPr>
          <w:rFonts w:ascii="Times New Roman" w:hAnsi="Times New Roman" w:cs="Times New Roman"/>
        </w:rPr>
        <w:t xml:space="preserve"> disposition? </w:t>
      </w:r>
      <w:r w:rsidR="00C8571C">
        <w:rPr>
          <w:rFonts w:ascii="Times New Roman" w:hAnsi="Times New Roman" w:cs="Times New Roman"/>
        </w:rPr>
        <w:t>In the lat</w:t>
      </w:r>
      <w:r w:rsidR="0093277D">
        <w:rPr>
          <w:rFonts w:ascii="Times New Roman" w:hAnsi="Times New Roman" w:cs="Times New Roman"/>
        </w:rPr>
        <w:t>t</w:t>
      </w:r>
      <w:r w:rsidR="00C8571C">
        <w:rPr>
          <w:rFonts w:ascii="Times New Roman" w:hAnsi="Times New Roman" w:cs="Times New Roman"/>
        </w:rPr>
        <w:t>er case</w:t>
      </w:r>
      <w:r w:rsidR="00A6007A">
        <w:rPr>
          <w:rFonts w:ascii="Times New Roman" w:hAnsi="Times New Roman" w:cs="Times New Roman"/>
        </w:rPr>
        <w:t>, t</w:t>
      </w:r>
      <w:r w:rsidR="004A7DC4">
        <w:rPr>
          <w:rFonts w:ascii="Times New Roman" w:hAnsi="Times New Roman" w:cs="Times New Roman"/>
        </w:rPr>
        <w:t>heir claim becomes</w:t>
      </w:r>
      <w:r w:rsidR="007D481B">
        <w:rPr>
          <w:rFonts w:ascii="Times New Roman" w:hAnsi="Times New Roman" w:cs="Times New Roman"/>
        </w:rPr>
        <w:t xml:space="preserve"> </w:t>
      </w:r>
      <w:r w:rsidR="00146E3A">
        <w:rPr>
          <w:rFonts w:ascii="Times New Roman" w:hAnsi="Times New Roman" w:cs="Times New Roman"/>
        </w:rPr>
        <w:t xml:space="preserve">quite </w:t>
      </w:r>
      <w:r w:rsidR="007D481B">
        <w:rPr>
          <w:rFonts w:ascii="Times New Roman" w:hAnsi="Times New Roman" w:cs="Times New Roman"/>
        </w:rPr>
        <w:t>implausible</w:t>
      </w:r>
      <w:r w:rsidR="00FE7402">
        <w:rPr>
          <w:rFonts w:ascii="Times New Roman" w:hAnsi="Times New Roman" w:cs="Times New Roman"/>
        </w:rPr>
        <w:t xml:space="preserve">. </w:t>
      </w:r>
      <w:r w:rsidR="00AD2129">
        <w:rPr>
          <w:rFonts w:ascii="Times New Roman" w:hAnsi="Times New Roman" w:cs="Times New Roman"/>
        </w:rPr>
        <w:t>Given the wide variety of representations of supernatural agents involved i</w:t>
      </w:r>
      <w:r w:rsidR="00187169">
        <w:rPr>
          <w:rFonts w:ascii="Times New Roman" w:hAnsi="Times New Roman" w:cs="Times New Roman"/>
        </w:rPr>
        <w:t>n religious beliefs</w:t>
      </w:r>
      <w:r w:rsidR="00AD2129">
        <w:rPr>
          <w:rFonts w:ascii="Times New Roman" w:hAnsi="Times New Roman" w:cs="Times New Roman"/>
        </w:rPr>
        <w:t xml:space="preserve">, </w:t>
      </w:r>
      <w:r w:rsidR="00DD2D55">
        <w:rPr>
          <w:rFonts w:ascii="Times New Roman" w:hAnsi="Times New Roman" w:cs="Times New Roman"/>
        </w:rPr>
        <w:t xml:space="preserve">many of them </w:t>
      </w:r>
      <w:r w:rsidR="007D481B">
        <w:rPr>
          <w:rFonts w:ascii="Times New Roman" w:hAnsi="Times New Roman" w:cs="Times New Roman"/>
        </w:rPr>
        <w:t xml:space="preserve">completely </w:t>
      </w:r>
      <w:r w:rsidR="00DD2D55">
        <w:rPr>
          <w:rFonts w:ascii="Times New Roman" w:hAnsi="Times New Roman" w:cs="Times New Roman"/>
        </w:rPr>
        <w:t xml:space="preserve">unrelated to </w:t>
      </w:r>
      <w:r w:rsidR="001E0ABE">
        <w:rPr>
          <w:rFonts w:ascii="Times New Roman" w:hAnsi="Times New Roman" w:cs="Times New Roman"/>
        </w:rPr>
        <w:t xml:space="preserve">the sanctioning of </w:t>
      </w:r>
      <w:r w:rsidR="00DD2D55">
        <w:rPr>
          <w:rFonts w:ascii="Times New Roman" w:hAnsi="Times New Roman" w:cs="Times New Roman"/>
        </w:rPr>
        <w:t>outgroup discrimination, i</w:t>
      </w:r>
      <w:r w:rsidR="00187169">
        <w:rPr>
          <w:rFonts w:ascii="Times New Roman" w:hAnsi="Times New Roman" w:cs="Times New Roman"/>
        </w:rPr>
        <w:t xml:space="preserve">t is much </w:t>
      </w:r>
      <w:r w:rsidR="00C95D89">
        <w:rPr>
          <w:rFonts w:ascii="Times New Roman" w:hAnsi="Times New Roman" w:cs="Times New Roman"/>
        </w:rPr>
        <w:t xml:space="preserve">more parsimonious to claim that the </w:t>
      </w:r>
      <w:r w:rsidR="00D71DF8">
        <w:rPr>
          <w:rFonts w:ascii="Times New Roman" w:hAnsi="Times New Roman" w:cs="Times New Roman"/>
        </w:rPr>
        <w:t xml:space="preserve">adaptations related to </w:t>
      </w:r>
      <w:proofErr w:type="spellStart"/>
      <w:r w:rsidR="00D71DF8">
        <w:rPr>
          <w:rFonts w:ascii="Times New Roman" w:hAnsi="Times New Roman" w:cs="Times New Roman"/>
        </w:rPr>
        <w:t>assortative</w:t>
      </w:r>
      <w:proofErr w:type="spellEnd"/>
      <w:r w:rsidR="00D71DF8">
        <w:rPr>
          <w:rFonts w:ascii="Times New Roman" w:hAnsi="Times New Roman" w:cs="Times New Roman"/>
        </w:rPr>
        <w:t xml:space="preserve"> sociality are independe</w:t>
      </w:r>
      <w:r w:rsidR="008542C0">
        <w:rPr>
          <w:rFonts w:ascii="Times New Roman" w:hAnsi="Times New Roman" w:cs="Times New Roman"/>
        </w:rPr>
        <w:t xml:space="preserve">nt of religion. In other words, </w:t>
      </w:r>
      <w:r w:rsidR="00CD7039">
        <w:rPr>
          <w:rFonts w:ascii="Times New Roman" w:hAnsi="Times New Roman" w:cs="Times New Roman"/>
        </w:rPr>
        <w:t>in the</w:t>
      </w:r>
      <w:r w:rsidR="006B0616">
        <w:rPr>
          <w:rFonts w:ascii="Times New Roman" w:hAnsi="Times New Roman" w:cs="Times New Roman"/>
        </w:rPr>
        <w:t xml:space="preserve"> same way </w:t>
      </w:r>
      <w:proofErr w:type="gramStart"/>
      <w:r w:rsidR="006B0616">
        <w:rPr>
          <w:rFonts w:ascii="Times New Roman" w:hAnsi="Times New Roman" w:cs="Times New Roman"/>
        </w:rPr>
        <w:t>that prosocial dispositions</w:t>
      </w:r>
      <w:proofErr w:type="gramEnd"/>
      <w:r w:rsidR="006B0616">
        <w:rPr>
          <w:rFonts w:ascii="Times New Roman" w:hAnsi="Times New Roman" w:cs="Times New Roman"/>
        </w:rPr>
        <w:t xml:space="preserve"> are only </w:t>
      </w:r>
      <w:r w:rsidR="00F9381A">
        <w:rPr>
          <w:rFonts w:ascii="Times New Roman" w:hAnsi="Times New Roman" w:cs="Times New Roman"/>
        </w:rPr>
        <w:t>contingently related to re</w:t>
      </w:r>
      <w:r w:rsidR="006B0616">
        <w:rPr>
          <w:rFonts w:ascii="Times New Roman" w:hAnsi="Times New Roman" w:cs="Times New Roman"/>
        </w:rPr>
        <w:t xml:space="preserve">ligion, </w:t>
      </w:r>
      <w:proofErr w:type="spellStart"/>
      <w:r w:rsidR="006B0616">
        <w:rPr>
          <w:rFonts w:ascii="Times New Roman" w:hAnsi="Times New Roman" w:cs="Times New Roman"/>
        </w:rPr>
        <w:t>assortative</w:t>
      </w:r>
      <w:proofErr w:type="spellEnd"/>
      <w:r w:rsidR="006B0616">
        <w:rPr>
          <w:rFonts w:ascii="Times New Roman" w:hAnsi="Times New Roman" w:cs="Times New Roman"/>
        </w:rPr>
        <w:t xml:space="preserve"> dispositions are</w:t>
      </w:r>
      <w:r w:rsidR="00F9381A">
        <w:rPr>
          <w:rFonts w:ascii="Times New Roman" w:hAnsi="Times New Roman" w:cs="Times New Roman"/>
        </w:rPr>
        <w:t xml:space="preserve"> only contingently related to it</w:t>
      </w:r>
      <w:r w:rsidR="000E68CE">
        <w:rPr>
          <w:rFonts w:ascii="Times New Roman" w:hAnsi="Times New Roman" w:cs="Times New Roman"/>
        </w:rPr>
        <w:t xml:space="preserve"> </w:t>
      </w:r>
      <w:r w:rsidR="00A707F6">
        <w:rPr>
          <w:rFonts w:ascii="Times New Roman" w:hAnsi="Times New Roman" w:cs="Times New Roman"/>
        </w:rPr>
        <w:t>(for a relevant discussion, see</w:t>
      </w:r>
      <w:r w:rsidR="00391DF5">
        <w:rPr>
          <w:rFonts w:ascii="Times New Roman" w:hAnsi="Times New Roman" w:cs="Times New Roman"/>
        </w:rPr>
        <w:t xml:space="preserve"> </w:t>
      </w:r>
      <w:proofErr w:type="spellStart"/>
      <w:r w:rsidR="00391DF5">
        <w:rPr>
          <w:rFonts w:ascii="Times New Roman" w:hAnsi="Times New Roman" w:cs="Times New Roman"/>
        </w:rPr>
        <w:t>Tybur</w:t>
      </w:r>
      <w:proofErr w:type="spellEnd"/>
      <w:r w:rsidR="00391DF5">
        <w:rPr>
          <w:rFonts w:ascii="Times New Roman" w:hAnsi="Times New Roman" w:cs="Times New Roman"/>
        </w:rPr>
        <w:t>, Lie</w:t>
      </w:r>
      <w:r w:rsidR="00963830">
        <w:rPr>
          <w:rFonts w:ascii="Times New Roman" w:hAnsi="Times New Roman" w:cs="Times New Roman"/>
        </w:rPr>
        <w:t xml:space="preserve">berman, </w:t>
      </w:r>
      <w:proofErr w:type="spellStart"/>
      <w:r w:rsidR="00963830">
        <w:rPr>
          <w:rFonts w:ascii="Times New Roman" w:hAnsi="Times New Roman" w:cs="Times New Roman"/>
        </w:rPr>
        <w:t>Kurzban</w:t>
      </w:r>
      <w:proofErr w:type="spellEnd"/>
      <w:r w:rsidR="00963830">
        <w:rPr>
          <w:rFonts w:ascii="Times New Roman" w:hAnsi="Times New Roman" w:cs="Times New Roman"/>
        </w:rPr>
        <w:t xml:space="preserve"> &amp; </w:t>
      </w:r>
      <w:proofErr w:type="spellStart"/>
      <w:r w:rsidR="00963830">
        <w:rPr>
          <w:rFonts w:ascii="Times New Roman" w:hAnsi="Times New Roman" w:cs="Times New Roman"/>
        </w:rPr>
        <w:t>DeScioli</w:t>
      </w:r>
      <w:proofErr w:type="spellEnd"/>
      <w:r w:rsidR="00963830">
        <w:rPr>
          <w:rFonts w:ascii="Times New Roman" w:hAnsi="Times New Roman" w:cs="Times New Roman"/>
        </w:rPr>
        <w:t>, 2013</w:t>
      </w:r>
      <w:r w:rsidR="00391DF5">
        <w:rPr>
          <w:rFonts w:ascii="Times New Roman" w:hAnsi="Times New Roman" w:cs="Times New Roman"/>
        </w:rPr>
        <w:t>)</w:t>
      </w:r>
      <w:r w:rsidR="00F9381A" w:rsidRPr="00391DF5">
        <w:rPr>
          <w:rFonts w:ascii="Times New Roman" w:hAnsi="Times New Roman" w:cs="Times New Roman"/>
        </w:rPr>
        <w:t>.</w:t>
      </w:r>
      <w:r w:rsidR="00F9381A">
        <w:rPr>
          <w:rFonts w:ascii="Times New Roman" w:hAnsi="Times New Roman" w:cs="Times New Roman"/>
        </w:rPr>
        <w:t xml:space="preserve"> </w:t>
      </w:r>
      <w:r w:rsidR="00C8571C">
        <w:rPr>
          <w:rFonts w:ascii="Times New Roman" w:hAnsi="Times New Roman" w:cs="Times New Roman"/>
        </w:rPr>
        <w:t>In sum, in either interpretation</w:t>
      </w:r>
      <w:r w:rsidR="007D481B">
        <w:rPr>
          <w:rFonts w:ascii="Times New Roman" w:hAnsi="Times New Roman" w:cs="Times New Roman"/>
        </w:rPr>
        <w:t xml:space="preserve"> of their understanding of religion</w:t>
      </w:r>
      <w:r w:rsidR="00C8571C">
        <w:rPr>
          <w:rFonts w:ascii="Times New Roman" w:hAnsi="Times New Roman" w:cs="Times New Roman"/>
        </w:rPr>
        <w:t>, the</w:t>
      </w:r>
      <w:r w:rsidR="00C4465B">
        <w:rPr>
          <w:rFonts w:ascii="Times New Roman" w:hAnsi="Times New Roman" w:cs="Times New Roman"/>
        </w:rPr>
        <w:t xml:space="preserve">ir claim </w:t>
      </w:r>
      <w:r w:rsidR="00197782">
        <w:rPr>
          <w:rFonts w:ascii="Times New Roman" w:hAnsi="Times New Roman" w:cs="Times New Roman"/>
        </w:rPr>
        <w:t>is not tenable</w:t>
      </w:r>
      <w:r w:rsidR="00E8170F">
        <w:rPr>
          <w:rFonts w:ascii="Times New Roman" w:hAnsi="Times New Roman" w:cs="Times New Roman"/>
        </w:rPr>
        <w:t>.</w:t>
      </w:r>
    </w:p>
    <w:p w:rsidR="00FF081A" w:rsidRDefault="00FF081A" w:rsidP="00CB65EE">
      <w:pPr>
        <w:rPr>
          <w:rFonts w:ascii="Helvetica" w:hAnsi="Helvetica" w:cs="Helvetica"/>
          <w:color w:val="262626"/>
          <w:sz w:val="25"/>
          <w:szCs w:val="25"/>
        </w:rPr>
      </w:pPr>
    </w:p>
    <w:p w:rsidR="001E4FE5" w:rsidRPr="009A2D5D" w:rsidRDefault="00506FE4" w:rsidP="00CF7A26">
      <w:pPr>
        <w:spacing w:line="480" w:lineRule="auto"/>
        <w:rPr>
          <w:rFonts w:ascii="Times New Roman" w:hAnsi="Times New Roman" w:cs="Lucida Grande"/>
          <w:i/>
          <w:szCs w:val="22"/>
        </w:rPr>
      </w:pPr>
      <w:r>
        <w:rPr>
          <w:rFonts w:ascii="Times New Roman" w:hAnsi="Times New Roman" w:cs="Lucida Grande"/>
          <w:i/>
          <w:szCs w:val="22"/>
        </w:rPr>
        <w:t>Religious prosociality</w:t>
      </w:r>
      <w:r w:rsidR="00374118">
        <w:rPr>
          <w:rFonts w:ascii="Times New Roman" w:hAnsi="Times New Roman" w:cs="Lucida Grande"/>
          <w:i/>
          <w:szCs w:val="22"/>
        </w:rPr>
        <w:t xml:space="preserve"> and the evolution of </w:t>
      </w:r>
      <w:r w:rsidR="00041B6E" w:rsidRPr="009A2D5D">
        <w:rPr>
          <w:rFonts w:ascii="Times New Roman" w:hAnsi="Times New Roman" w:cs="Lucida Grande"/>
          <w:i/>
          <w:szCs w:val="22"/>
        </w:rPr>
        <w:t>large-scale cooperation</w:t>
      </w:r>
    </w:p>
    <w:p w:rsidR="0070289C" w:rsidRDefault="0070289C" w:rsidP="00F254AC"/>
    <w:p w:rsidR="00832E6F" w:rsidRPr="00E04043" w:rsidRDefault="000B2B13" w:rsidP="00E04043">
      <w:pPr>
        <w:spacing w:line="480" w:lineRule="auto"/>
        <w:rPr>
          <w:rFonts w:ascii="Times New Roman" w:hAnsi="Times New Roman" w:cs="Lucida Grande"/>
          <w:szCs w:val="22"/>
        </w:rPr>
      </w:pPr>
      <w:r>
        <w:rPr>
          <w:rFonts w:ascii="Times New Roman" w:hAnsi="Times New Roman" w:cs="Lucida Grande"/>
          <w:szCs w:val="22"/>
        </w:rPr>
        <w:t>Martin &amp;</w:t>
      </w:r>
      <w:r w:rsidR="0096011F">
        <w:rPr>
          <w:rFonts w:ascii="Times New Roman" w:hAnsi="Times New Roman" w:cs="Lucida Grande"/>
          <w:szCs w:val="22"/>
        </w:rPr>
        <w:t xml:space="preserve"> </w:t>
      </w:r>
      <w:proofErr w:type="spellStart"/>
      <w:r w:rsidR="0096011F">
        <w:rPr>
          <w:rFonts w:ascii="Times New Roman" w:hAnsi="Times New Roman" w:cs="Lucida Grande"/>
          <w:szCs w:val="22"/>
        </w:rPr>
        <w:t>Wiebe’s</w:t>
      </w:r>
      <w:proofErr w:type="spellEnd"/>
      <w:r w:rsidR="0096011F">
        <w:rPr>
          <w:rFonts w:ascii="Times New Roman" w:hAnsi="Times New Roman" w:cs="Lucida Grande"/>
          <w:szCs w:val="22"/>
        </w:rPr>
        <w:t xml:space="preserve"> clai</w:t>
      </w:r>
      <w:r w:rsidR="00D23F5A">
        <w:rPr>
          <w:rFonts w:ascii="Times New Roman" w:hAnsi="Times New Roman" w:cs="Lucida Grande"/>
          <w:szCs w:val="22"/>
        </w:rPr>
        <w:t xml:space="preserve">m that religious prosociality </w:t>
      </w:r>
      <w:r>
        <w:rPr>
          <w:rFonts w:ascii="Times New Roman" w:hAnsi="Times New Roman" w:cs="Lucida Grande"/>
          <w:szCs w:val="22"/>
        </w:rPr>
        <w:t xml:space="preserve">did not play </w:t>
      </w:r>
      <w:r w:rsidR="00F15DF7">
        <w:rPr>
          <w:rFonts w:ascii="Times New Roman" w:hAnsi="Times New Roman" w:cs="Lucida Grande"/>
          <w:szCs w:val="22"/>
        </w:rPr>
        <w:t>any pertinent</w:t>
      </w:r>
      <w:r w:rsidR="004D13C3">
        <w:rPr>
          <w:rFonts w:ascii="Times New Roman" w:hAnsi="Times New Roman" w:cs="Lucida Grande"/>
          <w:szCs w:val="22"/>
        </w:rPr>
        <w:t xml:space="preserve"> </w:t>
      </w:r>
      <w:r w:rsidR="00EB0F3C">
        <w:rPr>
          <w:rFonts w:ascii="Times New Roman" w:hAnsi="Times New Roman" w:cs="Lucida Grande"/>
          <w:szCs w:val="22"/>
        </w:rPr>
        <w:t>causal role in the evolution of</w:t>
      </w:r>
      <w:r w:rsidR="00EA6603">
        <w:rPr>
          <w:rFonts w:ascii="Times New Roman" w:hAnsi="Times New Roman" w:cs="Lucida Grande"/>
          <w:szCs w:val="22"/>
        </w:rPr>
        <w:t xml:space="preserve"> </w:t>
      </w:r>
      <w:r w:rsidR="00B160DA">
        <w:rPr>
          <w:rFonts w:ascii="Times New Roman" w:hAnsi="Times New Roman" w:cs="Lucida Grande"/>
          <w:szCs w:val="22"/>
        </w:rPr>
        <w:t>larg</w:t>
      </w:r>
      <w:r w:rsidR="00F24D32">
        <w:rPr>
          <w:rFonts w:ascii="Times New Roman" w:hAnsi="Times New Roman" w:cs="Lucida Grande"/>
          <w:szCs w:val="22"/>
        </w:rPr>
        <w:t>e</w:t>
      </w:r>
      <w:r w:rsidR="000F4930">
        <w:rPr>
          <w:rFonts w:ascii="Times New Roman" w:hAnsi="Times New Roman" w:cs="Lucida Grande"/>
          <w:szCs w:val="22"/>
        </w:rPr>
        <w:t>-</w:t>
      </w:r>
      <w:r w:rsidR="00483E2D">
        <w:rPr>
          <w:rFonts w:ascii="Times New Roman" w:hAnsi="Times New Roman" w:cs="Lucida Grande"/>
          <w:szCs w:val="22"/>
        </w:rPr>
        <w:t>scale cooperation</w:t>
      </w:r>
      <w:r w:rsidR="00FC3DD4">
        <w:rPr>
          <w:rFonts w:ascii="Times New Roman" w:hAnsi="Times New Roman" w:cs="Lucida Grande"/>
          <w:szCs w:val="22"/>
        </w:rPr>
        <w:t xml:space="preserve"> is plausible</w:t>
      </w:r>
      <w:r w:rsidR="00483E2D">
        <w:rPr>
          <w:rFonts w:ascii="Times New Roman" w:hAnsi="Times New Roman" w:cs="Lucida Grande"/>
          <w:szCs w:val="22"/>
        </w:rPr>
        <w:t xml:space="preserve">, though their </w:t>
      </w:r>
      <w:r w:rsidR="0023492E">
        <w:rPr>
          <w:rFonts w:ascii="Times New Roman" w:hAnsi="Times New Roman" w:cs="Lucida Grande"/>
          <w:szCs w:val="22"/>
        </w:rPr>
        <w:t>arg</w:t>
      </w:r>
      <w:r w:rsidR="00A373A2">
        <w:rPr>
          <w:rFonts w:ascii="Times New Roman" w:hAnsi="Times New Roman" w:cs="Lucida Grande"/>
          <w:szCs w:val="22"/>
        </w:rPr>
        <w:t>ument</w:t>
      </w:r>
      <w:r w:rsidR="00D0193C">
        <w:rPr>
          <w:rFonts w:ascii="Times New Roman" w:hAnsi="Times New Roman" w:cs="Lucida Grande"/>
          <w:szCs w:val="22"/>
        </w:rPr>
        <w:t>s</w:t>
      </w:r>
      <w:r w:rsidR="00A373A2">
        <w:rPr>
          <w:rFonts w:ascii="Times New Roman" w:hAnsi="Times New Roman" w:cs="Lucida Grande"/>
          <w:szCs w:val="22"/>
        </w:rPr>
        <w:t xml:space="preserve"> in s</w:t>
      </w:r>
      <w:r w:rsidR="007D7454">
        <w:rPr>
          <w:rFonts w:ascii="Times New Roman" w:hAnsi="Times New Roman" w:cs="Lucida Grande"/>
          <w:szCs w:val="22"/>
        </w:rPr>
        <w:t>upport of this thesis</w:t>
      </w:r>
      <w:r w:rsidR="00D0193C">
        <w:rPr>
          <w:rFonts w:ascii="Times New Roman" w:hAnsi="Times New Roman" w:cs="Lucida Grande"/>
          <w:szCs w:val="22"/>
        </w:rPr>
        <w:t xml:space="preserve"> </w:t>
      </w:r>
      <w:r w:rsidR="00AE17E0">
        <w:rPr>
          <w:rFonts w:ascii="Times New Roman" w:hAnsi="Times New Roman" w:cs="Lucida Grande"/>
          <w:szCs w:val="22"/>
        </w:rPr>
        <w:t>are not convincing</w:t>
      </w:r>
      <w:r w:rsidR="006106B3">
        <w:rPr>
          <w:rFonts w:ascii="Times New Roman" w:hAnsi="Times New Roman" w:cs="Lucida Grande"/>
          <w:szCs w:val="22"/>
        </w:rPr>
        <w:t xml:space="preserve"> </w:t>
      </w:r>
      <w:r w:rsidR="000B4F9E">
        <w:rPr>
          <w:rFonts w:ascii="Times New Roman" w:hAnsi="Times New Roman" w:cs="Lucida Grande"/>
          <w:szCs w:val="22"/>
        </w:rPr>
        <w:t>(for more po</w:t>
      </w:r>
      <w:r w:rsidR="009B393C">
        <w:rPr>
          <w:rFonts w:ascii="Times New Roman" w:hAnsi="Times New Roman" w:cs="Lucida Grande"/>
          <w:szCs w:val="22"/>
        </w:rPr>
        <w:t>ignant arguments</w:t>
      </w:r>
      <w:r w:rsidR="000B4F9E">
        <w:rPr>
          <w:rFonts w:ascii="Times New Roman" w:hAnsi="Times New Roman" w:cs="Lucida Grande"/>
          <w:szCs w:val="22"/>
        </w:rPr>
        <w:t xml:space="preserve">, see </w:t>
      </w:r>
      <w:proofErr w:type="spellStart"/>
      <w:r w:rsidR="00325948">
        <w:rPr>
          <w:rFonts w:ascii="Times New Roman" w:hAnsi="Times New Roman" w:cs="Lucida Grande"/>
          <w:szCs w:val="22"/>
        </w:rPr>
        <w:t>Baumard</w:t>
      </w:r>
      <w:proofErr w:type="spellEnd"/>
      <w:r w:rsidR="00325948">
        <w:rPr>
          <w:rFonts w:ascii="Times New Roman" w:hAnsi="Times New Roman" w:cs="Lucida Grande"/>
          <w:szCs w:val="22"/>
        </w:rPr>
        <w:t xml:space="preserve"> &amp; Boyer, 2013; Boyer &amp; </w:t>
      </w:r>
      <w:proofErr w:type="spellStart"/>
      <w:r w:rsidR="00325948">
        <w:rPr>
          <w:rFonts w:ascii="Times New Roman" w:hAnsi="Times New Roman" w:cs="Lucida Grande"/>
          <w:szCs w:val="22"/>
        </w:rPr>
        <w:t>Baumard</w:t>
      </w:r>
      <w:proofErr w:type="spellEnd"/>
      <w:r w:rsidR="00325948">
        <w:rPr>
          <w:rFonts w:ascii="Times New Roman" w:hAnsi="Times New Roman" w:cs="Lucida Grande"/>
          <w:szCs w:val="22"/>
        </w:rPr>
        <w:t xml:space="preserve">, </w:t>
      </w:r>
      <w:r w:rsidR="00325948" w:rsidRPr="006B5323">
        <w:rPr>
          <w:rFonts w:ascii="Times New Roman" w:hAnsi="Times New Roman" w:cs="Lucida Grande"/>
          <w:i/>
          <w:szCs w:val="22"/>
        </w:rPr>
        <w:t>forthcoming</w:t>
      </w:r>
      <w:r w:rsidR="000B4F9E">
        <w:rPr>
          <w:rFonts w:ascii="Times New Roman" w:hAnsi="Times New Roman" w:cs="Lucida Grande"/>
          <w:szCs w:val="22"/>
        </w:rPr>
        <w:t>)</w:t>
      </w:r>
      <w:r w:rsidR="00956CA4">
        <w:rPr>
          <w:rFonts w:ascii="Times New Roman" w:hAnsi="Times New Roman" w:cs="Lucida Grande"/>
          <w:szCs w:val="22"/>
        </w:rPr>
        <w:t>.</w:t>
      </w:r>
    </w:p>
    <w:p w:rsidR="00F97554" w:rsidRDefault="00A03E06" w:rsidP="004229AD">
      <w:pPr>
        <w:spacing w:line="480" w:lineRule="auto"/>
        <w:ind w:firstLine="720"/>
        <w:rPr>
          <w:rFonts w:ascii="Times New Roman" w:hAnsi="Times New Roman" w:cs="Lucida Grande"/>
          <w:szCs w:val="22"/>
        </w:rPr>
      </w:pPr>
      <w:r>
        <w:rPr>
          <w:rFonts w:ascii="Times New Roman" w:hAnsi="Times New Roman" w:cs="Lucida Grande"/>
          <w:szCs w:val="22"/>
        </w:rPr>
        <w:t>Sometimes Martin &amp; Wiebe</w:t>
      </w:r>
      <w:r w:rsidR="00036CF5">
        <w:rPr>
          <w:rFonts w:ascii="Times New Roman" w:hAnsi="Times New Roman" w:cs="Lucida Grande"/>
          <w:szCs w:val="22"/>
        </w:rPr>
        <w:t xml:space="preserve"> </w:t>
      </w:r>
      <w:r w:rsidR="004A6694">
        <w:rPr>
          <w:rFonts w:ascii="Times New Roman" w:hAnsi="Times New Roman" w:cs="Lucida Grande"/>
          <w:szCs w:val="22"/>
        </w:rPr>
        <w:t xml:space="preserve">seem to </w:t>
      </w:r>
      <w:r w:rsidR="00AF6BF9">
        <w:rPr>
          <w:rFonts w:ascii="Times New Roman" w:hAnsi="Times New Roman" w:cs="Lucida Grande"/>
          <w:szCs w:val="22"/>
        </w:rPr>
        <w:t xml:space="preserve">defend </w:t>
      </w:r>
      <w:r w:rsidR="00F15DF7">
        <w:rPr>
          <w:rFonts w:ascii="Times New Roman" w:hAnsi="Times New Roman" w:cs="Lucida Grande"/>
          <w:szCs w:val="22"/>
        </w:rPr>
        <w:t xml:space="preserve">their </w:t>
      </w:r>
      <w:r w:rsidR="009E642A">
        <w:rPr>
          <w:rFonts w:ascii="Times New Roman" w:hAnsi="Times New Roman" w:cs="Lucida Grande"/>
          <w:szCs w:val="22"/>
        </w:rPr>
        <w:t>standpoint</w:t>
      </w:r>
      <w:r w:rsidR="00CD140B">
        <w:rPr>
          <w:rFonts w:ascii="Times New Roman" w:hAnsi="Times New Roman" w:cs="Lucida Grande"/>
          <w:szCs w:val="22"/>
        </w:rPr>
        <w:t xml:space="preserve"> </w:t>
      </w:r>
      <w:r w:rsidR="007431C8">
        <w:rPr>
          <w:rFonts w:ascii="Times New Roman" w:hAnsi="Times New Roman" w:cs="Lucida Grande"/>
          <w:szCs w:val="22"/>
        </w:rPr>
        <w:t xml:space="preserve">by </w:t>
      </w:r>
      <w:r w:rsidR="009E642A">
        <w:rPr>
          <w:rFonts w:ascii="Times New Roman" w:hAnsi="Times New Roman" w:cs="Lucida Grande"/>
          <w:szCs w:val="22"/>
        </w:rPr>
        <w:t xml:space="preserve">supposing that the </w:t>
      </w:r>
      <w:r w:rsidR="00A8731D">
        <w:rPr>
          <w:rFonts w:ascii="Times New Roman" w:hAnsi="Times New Roman" w:cs="Lucida Grande"/>
          <w:szCs w:val="22"/>
        </w:rPr>
        <w:t xml:space="preserve">large-scale cooperation </w:t>
      </w:r>
      <w:r w:rsidR="009E642A">
        <w:rPr>
          <w:rFonts w:ascii="Times New Roman" w:hAnsi="Times New Roman" w:cs="Lucida Grande"/>
          <w:szCs w:val="22"/>
        </w:rPr>
        <w:t xml:space="preserve">at stake </w:t>
      </w:r>
      <w:r w:rsidR="00A8731D">
        <w:rPr>
          <w:rFonts w:ascii="Times New Roman" w:hAnsi="Times New Roman" w:cs="Lucida Grande"/>
          <w:szCs w:val="22"/>
        </w:rPr>
        <w:t xml:space="preserve">is cooperation with outgroup members </w:t>
      </w:r>
      <w:r w:rsidR="00282F04">
        <w:rPr>
          <w:rFonts w:ascii="Times New Roman" w:hAnsi="Times New Roman" w:cs="Lucida Grande"/>
          <w:szCs w:val="22"/>
        </w:rPr>
        <w:t xml:space="preserve">and by </w:t>
      </w:r>
      <w:r w:rsidR="007431C8">
        <w:rPr>
          <w:rFonts w:ascii="Times New Roman" w:hAnsi="Times New Roman" w:cs="Lucida Grande"/>
          <w:szCs w:val="22"/>
        </w:rPr>
        <w:t xml:space="preserve">arguing that </w:t>
      </w:r>
      <w:r w:rsidR="00CA0F0E">
        <w:rPr>
          <w:rFonts w:ascii="Times New Roman" w:hAnsi="Times New Roman" w:cs="Lucida Grande"/>
          <w:szCs w:val="22"/>
        </w:rPr>
        <w:t>religion</w:t>
      </w:r>
      <w:r w:rsidR="00E52E9F">
        <w:rPr>
          <w:rFonts w:ascii="Times New Roman" w:hAnsi="Times New Roman" w:cs="Lucida Grande"/>
          <w:szCs w:val="22"/>
        </w:rPr>
        <w:t xml:space="preserve"> cannot </w:t>
      </w:r>
      <w:r w:rsidR="00CA0F0E">
        <w:rPr>
          <w:rFonts w:ascii="Times New Roman" w:hAnsi="Times New Roman" w:cs="Lucida Grande"/>
          <w:szCs w:val="22"/>
        </w:rPr>
        <w:t>sustain</w:t>
      </w:r>
      <w:r w:rsidR="00AA2E23">
        <w:rPr>
          <w:rFonts w:ascii="Times New Roman" w:hAnsi="Times New Roman" w:cs="Lucida Grande"/>
          <w:szCs w:val="22"/>
        </w:rPr>
        <w:t xml:space="preserve"> </w:t>
      </w:r>
      <w:r w:rsidR="0008255F">
        <w:rPr>
          <w:rFonts w:ascii="Times New Roman" w:hAnsi="Times New Roman" w:cs="Lucida Grande"/>
          <w:szCs w:val="22"/>
        </w:rPr>
        <w:t xml:space="preserve">such </w:t>
      </w:r>
      <w:r w:rsidR="00383D36">
        <w:rPr>
          <w:rFonts w:ascii="Times New Roman" w:hAnsi="Times New Roman" w:cs="Lucida Grande"/>
          <w:szCs w:val="22"/>
        </w:rPr>
        <w:t>cooperation, for</w:t>
      </w:r>
      <w:r w:rsidR="005B4359">
        <w:rPr>
          <w:rFonts w:ascii="Times New Roman" w:hAnsi="Times New Roman" w:cs="Lucida Grande"/>
          <w:szCs w:val="22"/>
        </w:rPr>
        <w:t xml:space="preserve">, given its </w:t>
      </w:r>
      <w:proofErr w:type="spellStart"/>
      <w:r w:rsidR="005B4359">
        <w:rPr>
          <w:rFonts w:ascii="Times New Roman" w:hAnsi="Times New Roman" w:cs="Lucida Grande"/>
          <w:szCs w:val="22"/>
        </w:rPr>
        <w:t>assortative</w:t>
      </w:r>
      <w:proofErr w:type="spellEnd"/>
      <w:r w:rsidR="005B4359">
        <w:rPr>
          <w:rFonts w:ascii="Times New Roman" w:hAnsi="Times New Roman" w:cs="Lucida Grande"/>
          <w:szCs w:val="22"/>
        </w:rPr>
        <w:t xml:space="preserve"> nature,</w:t>
      </w:r>
      <w:r w:rsidR="00E14B30">
        <w:rPr>
          <w:rFonts w:ascii="Times New Roman" w:hAnsi="Times New Roman" w:cs="Lucida Grande"/>
          <w:szCs w:val="22"/>
        </w:rPr>
        <w:t xml:space="preserve"> religion</w:t>
      </w:r>
      <w:r w:rsidR="00772882">
        <w:rPr>
          <w:rFonts w:ascii="Times New Roman" w:hAnsi="Times New Roman" w:cs="Lucida Grande"/>
          <w:szCs w:val="22"/>
        </w:rPr>
        <w:t xml:space="preserve"> has </w:t>
      </w:r>
      <w:r w:rsidR="00EA60A7">
        <w:rPr>
          <w:rFonts w:ascii="Times New Roman" w:hAnsi="Times New Roman" w:cs="Lucida Grande"/>
          <w:szCs w:val="22"/>
        </w:rPr>
        <w:t>discriminatory</w:t>
      </w:r>
      <w:r w:rsidR="00201136">
        <w:rPr>
          <w:rFonts w:ascii="Times New Roman" w:hAnsi="Times New Roman" w:cs="Lucida Grande"/>
          <w:szCs w:val="22"/>
        </w:rPr>
        <w:t xml:space="preserve"> </w:t>
      </w:r>
      <w:r w:rsidR="00B90FA2">
        <w:rPr>
          <w:rFonts w:ascii="Times New Roman" w:hAnsi="Times New Roman" w:cs="Lucida Grande"/>
          <w:szCs w:val="22"/>
        </w:rPr>
        <w:t>effects</w:t>
      </w:r>
      <w:r w:rsidR="00772882">
        <w:rPr>
          <w:rFonts w:ascii="Times New Roman" w:hAnsi="Times New Roman" w:cs="Lucida Grande"/>
          <w:szCs w:val="22"/>
        </w:rPr>
        <w:t>,</w:t>
      </w:r>
      <w:r w:rsidR="002C1C84">
        <w:rPr>
          <w:rFonts w:ascii="Times New Roman" w:hAnsi="Times New Roman" w:cs="Lucida Grande"/>
          <w:szCs w:val="22"/>
        </w:rPr>
        <w:t xml:space="preserve"> </w:t>
      </w:r>
      <w:r w:rsidR="00772882">
        <w:rPr>
          <w:rFonts w:ascii="Times New Roman" w:hAnsi="Times New Roman" w:cs="Lucida Grande"/>
          <w:szCs w:val="22"/>
        </w:rPr>
        <w:t xml:space="preserve">instead of cooperative effects, </w:t>
      </w:r>
      <w:r w:rsidR="002C1C84">
        <w:rPr>
          <w:rFonts w:ascii="Times New Roman" w:hAnsi="Times New Roman" w:cs="Lucida Grande"/>
          <w:szCs w:val="22"/>
        </w:rPr>
        <w:t>in relation to outgroup members</w:t>
      </w:r>
      <w:r w:rsidR="00201136">
        <w:rPr>
          <w:rFonts w:ascii="Times New Roman" w:hAnsi="Times New Roman" w:cs="Lucida Grande"/>
          <w:szCs w:val="22"/>
        </w:rPr>
        <w:t xml:space="preserve">. </w:t>
      </w:r>
      <w:r w:rsidR="00BB0126">
        <w:rPr>
          <w:rFonts w:ascii="Times New Roman" w:hAnsi="Times New Roman" w:cs="Lucida Grande"/>
          <w:szCs w:val="22"/>
        </w:rPr>
        <w:t xml:space="preserve">However, </w:t>
      </w:r>
      <w:r w:rsidR="001D685D">
        <w:rPr>
          <w:rFonts w:ascii="Times New Roman" w:hAnsi="Times New Roman" w:cs="Lucida Grande"/>
          <w:szCs w:val="22"/>
        </w:rPr>
        <w:t xml:space="preserve">under this interpretation, their argument </w:t>
      </w:r>
      <w:r w:rsidR="00BB0126">
        <w:rPr>
          <w:rFonts w:ascii="Times New Roman" w:hAnsi="Times New Roman" w:cs="Lucida Grande"/>
          <w:szCs w:val="22"/>
        </w:rPr>
        <w:t xml:space="preserve">constitutes </w:t>
      </w:r>
      <w:r w:rsidR="00AA2E23">
        <w:rPr>
          <w:rFonts w:ascii="Times New Roman" w:hAnsi="Times New Roman" w:cs="Lucida Grande"/>
          <w:szCs w:val="22"/>
        </w:rPr>
        <w:t xml:space="preserve">a straw man argument because </w:t>
      </w:r>
      <w:r w:rsidR="005B4359">
        <w:rPr>
          <w:rFonts w:ascii="Times New Roman" w:hAnsi="Times New Roman" w:cs="Lucida Grande"/>
          <w:szCs w:val="22"/>
        </w:rPr>
        <w:t>the</w:t>
      </w:r>
      <w:r w:rsidR="00153994">
        <w:rPr>
          <w:rFonts w:ascii="Times New Roman" w:hAnsi="Times New Roman" w:cs="Lucida Grande"/>
          <w:szCs w:val="22"/>
        </w:rPr>
        <w:t xml:space="preserve"> </w:t>
      </w:r>
      <w:r w:rsidR="002F4F8A">
        <w:rPr>
          <w:rFonts w:ascii="Times New Roman" w:hAnsi="Times New Roman" w:cs="Lucida Grande"/>
          <w:szCs w:val="22"/>
        </w:rPr>
        <w:t xml:space="preserve">evolutionary </w:t>
      </w:r>
      <w:r w:rsidR="00153994">
        <w:rPr>
          <w:rFonts w:ascii="Times New Roman" w:hAnsi="Times New Roman" w:cs="Lucida Grande"/>
          <w:szCs w:val="22"/>
        </w:rPr>
        <w:t xml:space="preserve">hypothesis </w:t>
      </w:r>
      <w:r w:rsidR="003566AB">
        <w:rPr>
          <w:rFonts w:ascii="Times New Roman" w:hAnsi="Times New Roman" w:cs="Lucida Grande"/>
          <w:szCs w:val="22"/>
        </w:rPr>
        <w:t xml:space="preserve">advocated by </w:t>
      </w:r>
      <w:proofErr w:type="spellStart"/>
      <w:r w:rsidR="003566AB">
        <w:rPr>
          <w:rFonts w:ascii="Times New Roman" w:hAnsi="Times New Roman" w:cs="Lucida Grande"/>
          <w:szCs w:val="22"/>
        </w:rPr>
        <w:t>Norenzayan</w:t>
      </w:r>
      <w:proofErr w:type="spellEnd"/>
      <w:r w:rsidR="003566AB">
        <w:rPr>
          <w:rFonts w:ascii="Times New Roman" w:hAnsi="Times New Roman" w:cs="Lucida Grande"/>
          <w:szCs w:val="22"/>
        </w:rPr>
        <w:t xml:space="preserve"> and </w:t>
      </w:r>
      <w:proofErr w:type="spellStart"/>
      <w:r w:rsidR="003566AB">
        <w:rPr>
          <w:rFonts w:ascii="Times New Roman" w:hAnsi="Times New Roman" w:cs="Lucida Grande"/>
          <w:szCs w:val="22"/>
        </w:rPr>
        <w:t>Shariff</w:t>
      </w:r>
      <w:proofErr w:type="spellEnd"/>
      <w:r w:rsidR="003566AB">
        <w:rPr>
          <w:rFonts w:ascii="Times New Roman" w:hAnsi="Times New Roman" w:cs="Lucida Grande"/>
          <w:szCs w:val="22"/>
        </w:rPr>
        <w:t xml:space="preserve"> </w:t>
      </w:r>
      <w:r w:rsidR="006D262C">
        <w:rPr>
          <w:rFonts w:ascii="Times New Roman" w:hAnsi="Times New Roman" w:cs="Lucida Grande"/>
          <w:szCs w:val="22"/>
        </w:rPr>
        <w:t xml:space="preserve">is </w:t>
      </w:r>
      <w:r w:rsidR="001B1CE1">
        <w:rPr>
          <w:rFonts w:ascii="Times New Roman" w:hAnsi="Times New Roman" w:cs="Lucida Grande"/>
          <w:szCs w:val="22"/>
        </w:rPr>
        <w:t xml:space="preserve">primarily </w:t>
      </w:r>
      <w:r w:rsidR="006D262C">
        <w:rPr>
          <w:rFonts w:ascii="Times New Roman" w:hAnsi="Times New Roman" w:cs="Lucida Grande"/>
          <w:szCs w:val="22"/>
        </w:rPr>
        <w:t xml:space="preserve">about the growth of </w:t>
      </w:r>
      <w:r w:rsidR="0021112C">
        <w:rPr>
          <w:rFonts w:ascii="Times New Roman" w:hAnsi="Times New Roman" w:cs="Lucida Grande"/>
          <w:szCs w:val="22"/>
        </w:rPr>
        <w:t>social groups and cooperation within groups—</w:t>
      </w:r>
      <w:r w:rsidR="00010F08">
        <w:rPr>
          <w:rFonts w:ascii="Times New Roman" w:hAnsi="Times New Roman" w:cs="Lucida Grande"/>
          <w:szCs w:val="22"/>
        </w:rPr>
        <w:t xml:space="preserve">i.e., </w:t>
      </w:r>
      <w:r w:rsidR="00F756D2">
        <w:rPr>
          <w:rFonts w:ascii="Times New Roman" w:hAnsi="Times New Roman" w:cs="Lucida Grande"/>
          <w:szCs w:val="22"/>
        </w:rPr>
        <w:t xml:space="preserve">about </w:t>
      </w:r>
      <w:r w:rsidR="0005532D">
        <w:rPr>
          <w:rFonts w:ascii="Times New Roman" w:hAnsi="Times New Roman" w:cs="Lucida Grande"/>
          <w:szCs w:val="22"/>
        </w:rPr>
        <w:t>cooperation between</w:t>
      </w:r>
      <w:r w:rsidR="000960EF">
        <w:rPr>
          <w:rFonts w:ascii="Times New Roman" w:hAnsi="Times New Roman" w:cs="Lucida Grande"/>
          <w:szCs w:val="22"/>
        </w:rPr>
        <w:t xml:space="preserve"> ingroup-strangers</w:t>
      </w:r>
      <w:r w:rsidR="00F756D2">
        <w:rPr>
          <w:rFonts w:ascii="Times New Roman" w:hAnsi="Times New Roman" w:cs="Lucida Grande"/>
          <w:szCs w:val="22"/>
        </w:rPr>
        <w:t xml:space="preserve"> rather than</w:t>
      </w:r>
      <w:r w:rsidR="0023389B">
        <w:rPr>
          <w:rFonts w:ascii="Times New Roman" w:hAnsi="Times New Roman" w:cs="Lucida Grande"/>
          <w:szCs w:val="22"/>
        </w:rPr>
        <w:t xml:space="preserve"> cooperation with </w:t>
      </w:r>
      <w:proofErr w:type="gramStart"/>
      <w:r w:rsidR="0023389B">
        <w:rPr>
          <w:rFonts w:ascii="Times New Roman" w:hAnsi="Times New Roman" w:cs="Lucida Grande"/>
          <w:szCs w:val="22"/>
        </w:rPr>
        <w:t>outgroup</w:t>
      </w:r>
      <w:proofErr w:type="gramEnd"/>
      <w:r w:rsidR="0023389B">
        <w:rPr>
          <w:rFonts w:ascii="Times New Roman" w:hAnsi="Times New Roman" w:cs="Lucida Grande"/>
          <w:szCs w:val="22"/>
        </w:rPr>
        <w:t xml:space="preserve"> members</w:t>
      </w:r>
      <w:r w:rsidR="000960EF">
        <w:rPr>
          <w:rFonts w:ascii="Times New Roman" w:hAnsi="Times New Roman" w:cs="Lucida Grande"/>
          <w:szCs w:val="22"/>
        </w:rPr>
        <w:t xml:space="preserve">. </w:t>
      </w:r>
      <w:r w:rsidR="002C659F">
        <w:rPr>
          <w:rFonts w:ascii="Times New Roman" w:hAnsi="Times New Roman" w:cs="Lucida Grande"/>
          <w:szCs w:val="22"/>
        </w:rPr>
        <w:t>Moreover, the</w:t>
      </w:r>
      <w:r w:rsidR="009559CD">
        <w:rPr>
          <w:rFonts w:ascii="Times New Roman" w:hAnsi="Times New Roman" w:cs="Lucida Grande"/>
          <w:szCs w:val="22"/>
        </w:rPr>
        <w:t xml:space="preserve">ir </w:t>
      </w:r>
      <w:r w:rsidR="00395B32">
        <w:rPr>
          <w:rFonts w:ascii="Times New Roman" w:hAnsi="Times New Roman" w:cs="Lucida Grande"/>
          <w:szCs w:val="22"/>
        </w:rPr>
        <w:t xml:space="preserve">hypothesis is a </w:t>
      </w:r>
      <w:r w:rsidR="004F3E51">
        <w:rPr>
          <w:rFonts w:ascii="Times New Roman" w:hAnsi="Times New Roman" w:cs="Lucida Grande"/>
          <w:szCs w:val="22"/>
        </w:rPr>
        <w:t xml:space="preserve">cultural-group </w:t>
      </w:r>
      <w:r w:rsidR="00AF1746">
        <w:rPr>
          <w:rFonts w:ascii="Times New Roman" w:hAnsi="Times New Roman" w:cs="Lucida Grande"/>
          <w:szCs w:val="22"/>
        </w:rPr>
        <w:t>selection</w:t>
      </w:r>
      <w:r w:rsidR="00DF75E5">
        <w:rPr>
          <w:rFonts w:ascii="Times New Roman" w:hAnsi="Times New Roman" w:cs="Lucida Grande"/>
          <w:szCs w:val="22"/>
        </w:rPr>
        <w:t xml:space="preserve"> one </w:t>
      </w:r>
      <w:r w:rsidR="00273616">
        <w:rPr>
          <w:rFonts w:ascii="Times New Roman" w:hAnsi="Times New Roman" w:cs="Lucida Grande"/>
          <w:szCs w:val="22"/>
        </w:rPr>
        <w:t xml:space="preserve">in which the growth of </w:t>
      </w:r>
      <w:r w:rsidR="00A92DA7">
        <w:rPr>
          <w:rFonts w:ascii="Times New Roman" w:hAnsi="Times New Roman" w:cs="Lucida Grande"/>
          <w:szCs w:val="22"/>
        </w:rPr>
        <w:t xml:space="preserve">cohesive </w:t>
      </w:r>
      <w:r w:rsidR="00273616">
        <w:rPr>
          <w:rFonts w:ascii="Times New Roman" w:hAnsi="Times New Roman" w:cs="Lucida Grande"/>
          <w:szCs w:val="22"/>
        </w:rPr>
        <w:t>social groups</w:t>
      </w:r>
      <w:r w:rsidR="00AF1746">
        <w:rPr>
          <w:rFonts w:ascii="Times New Roman" w:hAnsi="Times New Roman" w:cs="Lucida Grande"/>
          <w:szCs w:val="22"/>
        </w:rPr>
        <w:t xml:space="preserve"> based </w:t>
      </w:r>
      <w:r w:rsidR="00475841">
        <w:rPr>
          <w:rFonts w:ascii="Times New Roman" w:hAnsi="Times New Roman" w:cs="Lucida Grande"/>
          <w:szCs w:val="22"/>
        </w:rPr>
        <w:t xml:space="preserve">on Big-Gods </w:t>
      </w:r>
      <w:r w:rsidR="00574CD8">
        <w:rPr>
          <w:rFonts w:ascii="Times New Roman" w:hAnsi="Times New Roman" w:cs="Lucida Grande"/>
          <w:szCs w:val="22"/>
        </w:rPr>
        <w:t xml:space="preserve">religious </w:t>
      </w:r>
      <w:r w:rsidR="001151D4">
        <w:rPr>
          <w:rFonts w:ascii="Times New Roman" w:hAnsi="Times New Roman" w:cs="Lucida Grande"/>
          <w:szCs w:val="22"/>
        </w:rPr>
        <w:t>prosocia</w:t>
      </w:r>
      <w:r w:rsidR="00475841">
        <w:rPr>
          <w:rFonts w:ascii="Times New Roman" w:hAnsi="Times New Roman" w:cs="Lucida Grande"/>
          <w:szCs w:val="22"/>
        </w:rPr>
        <w:t xml:space="preserve">lity </w:t>
      </w:r>
      <w:r w:rsidR="001151D4">
        <w:rPr>
          <w:rFonts w:ascii="Times New Roman" w:hAnsi="Times New Roman" w:cs="Lucida Grande"/>
          <w:szCs w:val="22"/>
        </w:rPr>
        <w:t xml:space="preserve">outcompetes </w:t>
      </w:r>
      <w:r w:rsidR="00FD3CE9">
        <w:rPr>
          <w:rFonts w:ascii="Times New Roman" w:hAnsi="Times New Roman" w:cs="Lucida Grande"/>
          <w:szCs w:val="22"/>
        </w:rPr>
        <w:t>other groups</w:t>
      </w:r>
      <w:r w:rsidR="009607C1">
        <w:rPr>
          <w:rFonts w:ascii="Times New Roman" w:hAnsi="Times New Roman" w:cs="Lucida Grande"/>
          <w:szCs w:val="22"/>
        </w:rPr>
        <w:t xml:space="preserve"> by </w:t>
      </w:r>
      <w:r w:rsidR="00191437">
        <w:rPr>
          <w:rFonts w:ascii="Times New Roman" w:hAnsi="Times New Roman" w:cs="Lucida Grande"/>
          <w:szCs w:val="22"/>
        </w:rPr>
        <w:t xml:space="preserve">violently </w:t>
      </w:r>
      <w:r w:rsidR="009607C1">
        <w:rPr>
          <w:rFonts w:ascii="Times New Roman" w:hAnsi="Times New Roman" w:cs="Lucida Grande"/>
          <w:szCs w:val="22"/>
        </w:rPr>
        <w:t xml:space="preserve">eliminating or absorbing them. </w:t>
      </w:r>
      <w:r w:rsidR="00FD3CE9">
        <w:rPr>
          <w:rFonts w:ascii="Times New Roman" w:hAnsi="Times New Roman" w:cs="Lucida Grande"/>
          <w:szCs w:val="22"/>
        </w:rPr>
        <w:t>In</w:t>
      </w:r>
      <w:r w:rsidR="002A2517">
        <w:rPr>
          <w:rFonts w:ascii="Times New Roman" w:hAnsi="Times New Roman" w:cs="Lucida Grande"/>
          <w:szCs w:val="22"/>
        </w:rPr>
        <w:t xml:space="preserve"> other words,</w:t>
      </w:r>
      <w:r w:rsidR="003016E3">
        <w:rPr>
          <w:rFonts w:ascii="Times New Roman" w:hAnsi="Times New Roman" w:cs="Lucida Grande"/>
          <w:szCs w:val="22"/>
        </w:rPr>
        <w:t xml:space="preserve"> </w:t>
      </w:r>
      <w:proofErr w:type="spellStart"/>
      <w:r w:rsidR="003016E3">
        <w:rPr>
          <w:rFonts w:ascii="Times New Roman" w:hAnsi="Times New Roman" w:cs="Lucida Grande"/>
          <w:szCs w:val="22"/>
        </w:rPr>
        <w:t>Norenzayan</w:t>
      </w:r>
      <w:proofErr w:type="spellEnd"/>
      <w:r w:rsidR="003016E3">
        <w:rPr>
          <w:rFonts w:ascii="Times New Roman" w:hAnsi="Times New Roman" w:cs="Lucida Grande"/>
          <w:szCs w:val="22"/>
        </w:rPr>
        <w:t xml:space="preserve"> and </w:t>
      </w:r>
      <w:proofErr w:type="spellStart"/>
      <w:r w:rsidR="003016E3">
        <w:rPr>
          <w:rFonts w:ascii="Times New Roman" w:hAnsi="Times New Roman" w:cs="Lucida Grande"/>
          <w:szCs w:val="22"/>
        </w:rPr>
        <w:t>Shariff’s</w:t>
      </w:r>
      <w:proofErr w:type="spellEnd"/>
      <w:r w:rsidR="003016E3">
        <w:rPr>
          <w:rFonts w:ascii="Times New Roman" w:hAnsi="Times New Roman" w:cs="Lucida Grande"/>
          <w:szCs w:val="22"/>
        </w:rPr>
        <w:t xml:space="preserve"> hypothesis</w:t>
      </w:r>
      <w:r w:rsidR="00E23C15">
        <w:rPr>
          <w:rFonts w:ascii="Times New Roman" w:hAnsi="Times New Roman" w:cs="Lucida Grande"/>
          <w:szCs w:val="22"/>
        </w:rPr>
        <w:t xml:space="preserve"> </w:t>
      </w:r>
      <w:r w:rsidR="00BB0126">
        <w:rPr>
          <w:rFonts w:ascii="Times New Roman" w:hAnsi="Times New Roman" w:cs="Lucida Grande"/>
          <w:szCs w:val="22"/>
        </w:rPr>
        <w:t xml:space="preserve">in fact </w:t>
      </w:r>
      <w:r w:rsidR="00F774C6">
        <w:rPr>
          <w:rFonts w:ascii="Times New Roman" w:hAnsi="Times New Roman" w:cs="Lucida Grande"/>
          <w:szCs w:val="22"/>
        </w:rPr>
        <w:t xml:space="preserve">implies </w:t>
      </w:r>
      <w:r w:rsidR="00B809D8">
        <w:rPr>
          <w:rFonts w:ascii="Times New Roman" w:hAnsi="Times New Roman" w:cs="Lucida Grande"/>
          <w:szCs w:val="22"/>
        </w:rPr>
        <w:t xml:space="preserve">that </w:t>
      </w:r>
      <w:r w:rsidR="00E23C15">
        <w:rPr>
          <w:rFonts w:ascii="Times New Roman" w:hAnsi="Times New Roman" w:cs="Lucida Grande"/>
          <w:szCs w:val="22"/>
        </w:rPr>
        <w:t xml:space="preserve">religious prosociality </w:t>
      </w:r>
      <w:r w:rsidR="00676CFE">
        <w:rPr>
          <w:rFonts w:ascii="Times New Roman" w:hAnsi="Times New Roman" w:cs="Lucida Grande"/>
          <w:szCs w:val="22"/>
        </w:rPr>
        <w:t xml:space="preserve">(or at least Big-Gods religious prosociality) </w:t>
      </w:r>
      <w:r w:rsidR="00F774C6">
        <w:rPr>
          <w:rFonts w:ascii="Times New Roman" w:hAnsi="Times New Roman" w:cs="Lucida Grande"/>
          <w:szCs w:val="22"/>
        </w:rPr>
        <w:t xml:space="preserve">has </w:t>
      </w:r>
      <w:r w:rsidR="00676CFE">
        <w:rPr>
          <w:rFonts w:ascii="Times New Roman" w:hAnsi="Times New Roman" w:cs="Lucida Grande"/>
          <w:szCs w:val="22"/>
        </w:rPr>
        <w:t xml:space="preserve">a complementary </w:t>
      </w:r>
      <w:r w:rsidR="00F774C6">
        <w:rPr>
          <w:rFonts w:ascii="Times New Roman" w:hAnsi="Times New Roman" w:cs="Lucida Grande"/>
          <w:szCs w:val="22"/>
        </w:rPr>
        <w:t>dark side</w:t>
      </w:r>
      <w:r w:rsidR="00BB0126">
        <w:rPr>
          <w:rFonts w:ascii="Times New Roman" w:hAnsi="Times New Roman" w:cs="Lucida Grande"/>
          <w:szCs w:val="22"/>
        </w:rPr>
        <w:t xml:space="preserve"> concerning outgroup members</w:t>
      </w:r>
      <w:r w:rsidR="002C281A">
        <w:rPr>
          <w:rFonts w:ascii="Times New Roman" w:hAnsi="Times New Roman" w:cs="Lucida Grande"/>
          <w:szCs w:val="22"/>
        </w:rPr>
        <w:t xml:space="preserve"> (see </w:t>
      </w:r>
      <w:proofErr w:type="spellStart"/>
      <w:r w:rsidR="00D12580">
        <w:rPr>
          <w:rFonts w:ascii="Times New Roman" w:hAnsi="Times New Roman" w:cs="Lucida Grande"/>
          <w:szCs w:val="22"/>
        </w:rPr>
        <w:t>Norenzayan</w:t>
      </w:r>
      <w:proofErr w:type="spellEnd"/>
      <w:r w:rsidR="00D12580">
        <w:rPr>
          <w:rFonts w:ascii="Times New Roman" w:hAnsi="Times New Roman" w:cs="Lucida Grande"/>
          <w:szCs w:val="22"/>
        </w:rPr>
        <w:t xml:space="preserve"> &amp; </w:t>
      </w:r>
      <w:proofErr w:type="spellStart"/>
      <w:r w:rsidR="00D12580">
        <w:rPr>
          <w:rFonts w:ascii="Times New Roman" w:hAnsi="Times New Roman" w:cs="Lucida Grande"/>
          <w:szCs w:val="22"/>
        </w:rPr>
        <w:t>Shariff</w:t>
      </w:r>
      <w:proofErr w:type="spellEnd"/>
      <w:r w:rsidR="00D12580">
        <w:rPr>
          <w:rFonts w:ascii="Times New Roman" w:hAnsi="Times New Roman" w:cs="Lucida Grande"/>
          <w:szCs w:val="22"/>
        </w:rPr>
        <w:t xml:space="preserve">, 2008; </w:t>
      </w:r>
      <w:proofErr w:type="spellStart"/>
      <w:r w:rsidR="002C281A">
        <w:rPr>
          <w:rFonts w:ascii="Times New Roman" w:hAnsi="Times New Roman" w:cs="Lucida Grande"/>
          <w:szCs w:val="22"/>
        </w:rPr>
        <w:t>Norenzayan</w:t>
      </w:r>
      <w:proofErr w:type="spellEnd"/>
      <w:r w:rsidR="002C281A">
        <w:rPr>
          <w:rFonts w:ascii="Times New Roman" w:hAnsi="Times New Roman" w:cs="Lucida Grande"/>
          <w:szCs w:val="22"/>
        </w:rPr>
        <w:t>, 2013)</w:t>
      </w:r>
      <w:r w:rsidR="002A2517">
        <w:rPr>
          <w:rFonts w:ascii="Times New Roman" w:hAnsi="Times New Roman" w:cs="Lucida Grande"/>
          <w:szCs w:val="22"/>
        </w:rPr>
        <w:t>.</w:t>
      </w:r>
      <w:r w:rsidR="00417127">
        <w:rPr>
          <w:rStyle w:val="FootnoteReference"/>
          <w:rFonts w:ascii="Times New Roman" w:hAnsi="Times New Roman" w:cs="Lucida Grande"/>
          <w:szCs w:val="22"/>
        </w:rPr>
        <w:footnoteReference w:id="2"/>
      </w:r>
    </w:p>
    <w:p w:rsidR="00D315AA" w:rsidRDefault="00A4798A" w:rsidP="0030421C">
      <w:pPr>
        <w:spacing w:line="480" w:lineRule="auto"/>
        <w:ind w:firstLine="720"/>
      </w:pPr>
      <w:r>
        <w:rPr>
          <w:rFonts w:ascii="Times New Roman" w:hAnsi="Times New Roman" w:cs="Lucida Grande"/>
          <w:szCs w:val="22"/>
        </w:rPr>
        <w:t>Occasionally</w:t>
      </w:r>
      <w:r w:rsidR="00754925">
        <w:rPr>
          <w:rFonts w:ascii="Times New Roman" w:hAnsi="Times New Roman" w:cs="Lucida Grande"/>
          <w:szCs w:val="22"/>
        </w:rPr>
        <w:t>, inspired by</w:t>
      </w:r>
      <w:r w:rsidR="003903FB">
        <w:rPr>
          <w:rFonts w:ascii="Times New Roman" w:hAnsi="Times New Roman" w:cs="Lucida Grande"/>
          <w:szCs w:val="22"/>
        </w:rPr>
        <w:t xml:space="preserve"> Dunbar</w:t>
      </w:r>
      <w:r w:rsidR="002F2077">
        <w:rPr>
          <w:rFonts w:ascii="Times New Roman" w:hAnsi="Times New Roman" w:cs="Lucida Grande"/>
          <w:szCs w:val="22"/>
        </w:rPr>
        <w:t>,</w:t>
      </w:r>
      <w:r w:rsidR="008C745D">
        <w:rPr>
          <w:rFonts w:ascii="Times New Roman" w:hAnsi="Times New Roman" w:cs="Lucida Grande"/>
          <w:szCs w:val="22"/>
        </w:rPr>
        <w:t xml:space="preserve"> among others</w:t>
      </w:r>
      <w:r w:rsidR="005E6534">
        <w:rPr>
          <w:rFonts w:ascii="Times New Roman" w:hAnsi="Times New Roman" w:cs="Lucida Grande"/>
          <w:szCs w:val="22"/>
        </w:rPr>
        <w:t>,</w:t>
      </w:r>
      <w:r w:rsidR="00D6512C">
        <w:rPr>
          <w:rFonts w:ascii="Times New Roman" w:hAnsi="Times New Roman" w:cs="Lucida Grande"/>
          <w:szCs w:val="22"/>
        </w:rPr>
        <w:t xml:space="preserve"> Martin &amp; Wiebe</w:t>
      </w:r>
      <w:r w:rsidR="009B49B2" w:rsidRPr="0030421C">
        <w:rPr>
          <w:rFonts w:ascii="Times New Roman" w:hAnsi="Times New Roman" w:cs="Lucida Grande"/>
          <w:szCs w:val="22"/>
        </w:rPr>
        <w:t xml:space="preserve"> seem to </w:t>
      </w:r>
      <w:r w:rsidR="00B84244">
        <w:rPr>
          <w:rFonts w:ascii="Times New Roman" w:hAnsi="Times New Roman" w:cs="Lucida Grande"/>
          <w:szCs w:val="22"/>
        </w:rPr>
        <w:t xml:space="preserve">defend their </w:t>
      </w:r>
      <w:r w:rsidR="009B49B2" w:rsidRPr="0030421C">
        <w:rPr>
          <w:rFonts w:ascii="Times New Roman" w:hAnsi="Times New Roman" w:cs="Lucida Grande"/>
          <w:szCs w:val="22"/>
        </w:rPr>
        <w:t xml:space="preserve">claim by </w:t>
      </w:r>
      <w:r w:rsidR="0060248D" w:rsidRPr="0030421C">
        <w:rPr>
          <w:rFonts w:ascii="Times New Roman" w:hAnsi="Times New Roman" w:cs="Lucida Grande"/>
          <w:szCs w:val="22"/>
        </w:rPr>
        <w:t>a</w:t>
      </w:r>
      <w:r w:rsidR="006B6796">
        <w:rPr>
          <w:rFonts w:ascii="Times New Roman" w:hAnsi="Times New Roman" w:cs="Lucida Grande"/>
          <w:szCs w:val="22"/>
        </w:rPr>
        <w:t xml:space="preserve">rguing that </w:t>
      </w:r>
      <w:r w:rsidR="00C1138C">
        <w:rPr>
          <w:rFonts w:ascii="Times New Roman" w:hAnsi="Times New Roman" w:cs="Lucida Grande"/>
          <w:szCs w:val="22"/>
        </w:rPr>
        <w:t>human prosocial dispositions</w:t>
      </w:r>
      <w:r w:rsidR="008C745D">
        <w:rPr>
          <w:rFonts w:ascii="Times New Roman" w:hAnsi="Times New Roman" w:cs="Lucida Grande"/>
          <w:szCs w:val="22"/>
        </w:rPr>
        <w:t xml:space="preserve"> </w:t>
      </w:r>
      <w:r w:rsidR="009E6C93">
        <w:rPr>
          <w:rFonts w:ascii="Times New Roman" w:hAnsi="Times New Roman" w:cs="Lucida Grande"/>
          <w:szCs w:val="22"/>
        </w:rPr>
        <w:t>are</w:t>
      </w:r>
      <w:r w:rsidR="00612EE7">
        <w:rPr>
          <w:rFonts w:ascii="Times New Roman" w:hAnsi="Times New Roman" w:cs="Lucida Grande"/>
          <w:szCs w:val="22"/>
        </w:rPr>
        <w:t xml:space="preserve"> e</w:t>
      </w:r>
      <w:r w:rsidR="00F156CC">
        <w:rPr>
          <w:rFonts w:ascii="Times New Roman" w:hAnsi="Times New Roman" w:cs="Lucida Grande"/>
          <w:szCs w:val="22"/>
        </w:rPr>
        <w:t xml:space="preserve">ffective </w:t>
      </w:r>
      <w:r w:rsidR="00F156CC" w:rsidRPr="006F5159">
        <w:rPr>
          <w:rFonts w:ascii="Times New Roman" w:hAnsi="Times New Roman" w:cs="Lucida Grande"/>
          <w:i/>
          <w:szCs w:val="22"/>
        </w:rPr>
        <w:t>only</w:t>
      </w:r>
      <w:r w:rsidR="00F156CC">
        <w:rPr>
          <w:rFonts w:ascii="Times New Roman" w:hAnsi="Times New Roman" w:cs="Lucida Grande"/>
          <w:szCs w:val="22"/>
        </w:rPr>
        <w:t xml:space="preserve"> in the context of </w:t>
      </w:r>
      <w:r w:rsidR="00C1138C">
        <w:rPr>
          <w:rFonts w:ascii="Times New Roman" w:hAnsi="Times New Roman" w:cs="Lucida Grande"/>
          <w:szCs w:val="22"/>
        </w:rPr>
        <w:t>s</w:t>
      </w:r>
      <w:r w:rsidR="005E6534">
        <w:rPr>
          <w:rFonts w:ascii="Times New Roman" w:hAnsi="Times New Roman" w:cs="Lucida Grande"/>
          <w:szCs w:val="22"/>
        </w:rPr>
        <w:t>mall-scale ingroup dynamic</w:t>
      </w:r>
      <w:r w:rsidR="00F156CC">
        <w:rPr>
          <w:rFonts w:ascii="Times New Roman" w:hAnsi="Times New Roman" w:cs="Lucida Grande"/>
          <w:szCs w:val="22"/>
        </w:rPr>
        <w:t>s</w:t>
      </w:r>
      <w:r w:rsidR="005E6534">
        <w:rPr>
          <w:rFonts w:ascii="Times New Roman" w:hAnsi="Times New Roman" w:cs="Lucida Grande"/>
          <w:szCs w:val="22"/>
        </w:rPr>
        <w:t xml:space="preserve"> (</w:t>
      </w:r>
      <w:r w:rsidR="00370847">
        <w:rPr>
          <w:rFonts w:ascii="Times New Roman" w:hAnsi="Times New Roman" w:cs="Lucida Grande"/>
          <w:szCs w:val="22"/>
        </w:rPr>
        <w:t>i.e.</w:t>
      </w:r>
      <w:r w:rsidR="0031493B">
        <w:rPr>
          <w:rFonts w:ascii="Times New Roman" w:hAnsi="Times New Roman" w:cs="Lucida Grande"/>
          <w:szCs w:val="22"/>
        </w:rPr>
        <w:t>,</w:t>
      </w:r>
      <w:r w:rsidR="00E94E4B" w:rsidRPr="0030421C">
        <w:rPr>
          <w:rFonts w:ascii="Times New Roman" w:hAnsi="Times New Roman" w:cs="Lucida Grande"/>
          <w:szCs w:val="22"/>
        </w:rPr>
        <w:t xml:space="preserve"> in the context of int</w:t>
      </w:r>
      <w:r w:rsidR="001132BD" w:rsidRPr="0030421C">
        <w:rPr>
          <w:rFonts w:ascii="Times New Roman" w:hAnsi="Times New Roman" w:cs="Lucida Grande"/>
          <w:szCs w:val="22"/>
        </w:rPr>
        <w:t>e</w:t>
      </w:r>
      <w:r w:rsidR="009E6C93">
        <w:rPr>
          <w:rFonts w:ascii="Times New Roman" w:hAnsi="Times New Roman" w:cs="Lucida Grande"/>
          <w:szCs w:val="22"/>
        </w:rPr>
        <w:t>raction between</w:t>
      </w:r>
      <w:r w:rsidR="00B521E3">
        <w:rPr>
          <w:rFonts w:ascii="Times New Roman" w:hAnsi="Times New Roman" w:cs="Lucida Grande"/>
          <w:szCs w:val="22"/>
        </w:rPr>
        <w:t xml:space="preserve"> ingroup-familiars</w:t>
      </w:r>
      <w:r w:rsidR="006B6796">
        <w:rPr>
          <w:rFonts w:ascii="Times New Roman" w:hAnsi="Times New Roman" w:cs="Lucida Grande"/>
          <w:szCs w:val="22"/>
        </w:rPr>
        <w:t>)</w:t>
      </w:r>
      <w:r w:rsidR="006E6289">
        <w:rPr>
          <w:rFonts w:ascii="Times New Roman" w:hAnsi="Times New Roman" w:cs="Lucida Grande"/>
          <w:szCs w:val="22"/>
        </w:rPr>
        <w:t xml:space="preserve"> and that</w:t>
      </w:r>
      <w:r w:rsidR="00587C37">
        <w:rPr>
          <w:rFonts w:ascii="Times New Roman" w:hAnsi="Times New Roman" w:cs="Lucida Grande"/>
          <w:szCs w:val="22"/>
        </w:rPr>
        <w:t>,</w:t>
      </w:r>
      <w:r w:rsidR="006E6289">
        <w:rPr>
          <w:rFonts w:ascii="Times New Roman" w:hAnsi="Times New Roman" w:cs="Lucida Grande"/>
          <w:szCs w:val="22"/>
        </w:rPr>
        <w:t xml:space="preserve"> </w:t>
      </w:r>
      <w:r w:rsidR="00F366C3">
        <w:rPr>
          <w:rFonts w:ascii="Times New Roman" w:hAnsi="Times New Roman" w:cs="Lucida Grande"/>
          <w:szCs w:val="22"/>
        </w:rPr>
        <w:t>in the context o</w:t>
      </w:r>
      <w:r w:rsidR="008B7260">
        <w:rPr>
          <w:rFonts w:ascii="Times New Roman" w:hAnsi="Times New Roman" w:cs="Lucida Grande"/>
          <w:szCs w:val="22"/>
        </w:rPr>
        <w:t>f large-scale ingroup dynamics</w:t>
      </w:r>
      <w:r w:rsidR="00C40FA1">
        <w:rPr>
          <w:rFonts w:ascii="Times New Roman" w:hAnsi="Times New Roman" w:cs="Lucida Grande"/>
          <w:szCs w:val="22"/>
        </w:rPr>
        <w:t xml:space="preserve"> (i.e.</w:t>
      </w:r>
      <w:r w:rsidR="00587C37">
        <w:rPr>
          <w:rFonts w:ascii="Times New Roman" w:hAnsi="Times New Roman" w:cs="Lucida Grande"/>
          <w:szCs w:val="22"/>
        </w:rPr>
        <w:t xml:space="preserve">, </w:t>
      </w:r>
      <w:r w:rsidR="00C40FA1">
        <w:rPr>
          <w:rFonts w:ascii="Times New Roman" w:hAnsi="Times New Roman" w:cs="Lucida Grande"/>
          <w:szCs w:val="22"/>
        </w:rPr>
        <w:t>in the context of interaction between ingroup-strangers</w:t>
      </w:r>
      <w:r w:rsidR="008B7260">
        <w:rPr>
          <w:rFonts w:ascii="Times New Roman" w:hAnsi="Times New Roman" w:cs="Lucida Grande"/>
          <w:szCs w:val="22"/>
        </w:rPr>
        <w:t>),</w:t>
      </w:r>
      <w:r w:rsidR="00B95675">
        <w:rPr>
          <w:rFonts w:ascii="Times New Roman" w:hAnsi="Times New Roman" w:cs="Lucida Grande"/>
          <w:szCs w:val="22"/>
        </w:rPr>
        <w:t xml:space="preserve"> some kind of </w:t>
      </w:r>
      <w:r w:rsidR="00581A9A">
        <w:t>centralized an</w:t>
      </w:r>
      <w:r w:rsidR="00827A05">
        <w:t>d permanent</w:t>
      </w:r>
      <w:r w:rsidR="00E52BC8">
        <w:t xml:space="preserve"> </w:t>
      </w:r>
      <w:r w:rsidR="003E4871">
        <w:t xml:space="preserve">political </w:t>
      </w:r>
      <w:r w:rsidR="008B7260">
        <w:t>leadership is necessary</w:t>
      </w:r>
      <w:r w:rsidR="00C1620E">
        <w:t xml:space="preserve"> to </w:t>
      </w:r>
      <w:r w:rsidR="00581A9A">
        <w:t xml:space="preserve">neutralize </w:t>
      </w:r>
      <w:r w:rsidR="00E52BC8">
        <w:t xml:space="preserve">divisive </w:t>
      </w:r>
      <w:proofErr w:type="spellStart"/>
      <w:r w:rsidR="00581A9A">
        <w:t>assortative</w:t>
      </w:r>
      <w:proofErr w:type="spellEnd"/>
      <w:r w:rsidR="00581A9A">
        <w:t xml:space="preserve"> tendencies, including the </w:t>
      </w:r>
      <w:proofErr w:type="spellStart"/>
      <w:r w:rsidR="00581A9A">
        <w:t>assortative</w:t>
      </w:r>
      <w:proofErr w:type="spellEnd"/>
      <w:r w:rsidR="00581A9A">
        <w:t xml:space="preserve"> tendencies </w:t>
      </w:r>
      <w:r w:rsidR="007C1654">
        <w:t>inherent to</w:t>
      </w:r>
      <w:r w:rsidR="005076B8">
        <w:t xml:space="preserve"> religion</w:t>
      </w:r>
      <w:r w:rsidR="00370847">
        <w:t>,</w:t>
      </w:r>
      <w:r w:rsidR="000432D6">
        <w:t xml:space="preserve"> and stabilize</w:t>
      </w:r>
      <w:r w:rsidR="00AB27D3">
        <w:t xml:space="preserve"> cooperation</w:t>
      </w:r>
      <w:r w:rsidR="008A54B1">
        <w:t>. In other words</w:t>
      </w:r>
      <w:r w:rsidR="005076B8">
        <w:t xml:space="preserve">, </w:t>
      </w:r>
      <w:r w:rsidR="005E0296">
        <w:t xml:space="preserve">according to them, </w:t>
      </w:r>
      <w:r w:rsidR="00216DBA">
        <w:t xml:space="preserve">while religion can </w:t>
      </w:r>
      <w:r w:rsidR="007A6629">
        <w:t>enhance</w:t>
      </w:r>
      <w:r w:rsidR="005076B8">
        <w:t xml:space="preserve"> cooperative effects in the context of sm</w:t>
      </w:r>
      <w:r w:rsidR="007A6629">
        <w:t>all-scale ingroup dynamics</w:t>
      </w:r>
      <w:r w:rsidR="00932AA4">
        <w:t xml:space="preserve"> </w:t>
      </w:r>
      <w:r w:rsidR="00F87F3A">
        <w:t>(i.e.</w:t>
      </w:r>
      <w:r w:rsidR="0069276F">
        <w:t>,</w:t>
      </w:r>
      <w:r w:rsidR="00F87F3A">
        <w:t xml:space="preserve"> religious prosociality might</w:t>
      </w:r>
      <w:r w:rsidR="00932AA4">
        <w:t xml:space="preserve"> exist in such context)</w:t>
      </w:r>
      <w:r w:rsidR="00B80F85">
        <w:t>, it can only exaggerate social di</w:t>
      </w:r>
      <w:r w:rsidR="00E93B5C">
        <w:t xml:space="preserve">visions in the context of large-scale ingroup dynamics </w:t>
      </w:r>
      <w:r w:rsidR="00774A35">
        <w:t>(i.e.</w:t>
      </w:r>
      <w:r w:rsidR="0069276F">
        <w:t>,</w:t>
      </w:r>
      <w:r w:rsidR="00774A35">
        <w:t xml:space="preserve"> religious prosociality cannot exis</w:t>
      </w:r>
      <w:r w:rsidR="00160A10">
        <w:t>t in such context). Thus</w:t>
      </w:r>
      <w:r w:rsidR="00774A35">
        <w:t xml:space="preserve">, </w:t>
      </w:r>
      <w:r w:rsidR="00216DBA">
        <w:t xml:space="preserve">religion is </w:t>
      </w:r>
      <w:r w:rsidR="004C3714">
        <w:t xml:space="preserve">rather </w:t>
      </w:r>
      <w:r w:rsidR="00216DBA">
        <w:t xml:space="preserve">a </w:t>
      </w:r>
      <w:r w:rsidR="000442D4">
        <w:t>divisive force that should be controlled</w:t>
      </w:r>
      <w:r w:rsidR="004C3714">
        <w:t xml:space="preserve"> for </w:t>
      </w:r>
      <w:r w:rsidR="000442D4">
        <w:t>the evolut</w:t>
      </w:r>
      <w:r w:rsidR="009060D2">
        <w:t>ion of cooperation between</w:t>
      </w:r>
      <w:r w:rsidR="006F5D8C">
        <w:t xml:space="preserve"> ingroup-</w:t>
      </w:r>
      <w:r w:rsidR="000442D4">
        <w:t>strangers to be</w:t>
      </w:r>
      <w:r w:rsidR="00160A10">
        <w:t>come</w:t>
      </w:r>
      <w:r w:rsidR="000442D4">
        <w:t xml:space="preserve"> stable. </w:t>
      </w:r>
    </w:p>
    <w:p w:rsidR="00292471" w:rsidRPr="00D315AA" w:rsidRDefault="00E507E5" w:rsidP="00D315AA">
      <w:pPr>
        <w:spacing w:line="480" w:lineRule="auto"/>
        <w:ind w:firstLine="720"/>
      </w:pPr>
      <w:r>
        <w:t>W</w:t>
      </w:r>
      <w:r w:rsidR="0007323C">
        <w:t>e are skep</w:t>
      </w:r>
      <w:r w:rsidR="002F60CB">
        <w:t>t</w:t>
      </w:r>
      <w:r w:rsidR="0019005A">
        <w:t xml:space="preserve">ical about </w:t>
      </w:r>
      <w:r w:rsidR="00DE4B8D">
        <w:t xml:space="preserve">Martin &amp; </w:t>
      </w:r>
      <w:proofErr w:type="spellStart"/>
      <w:r w:rsidR="00DE4B8D">
        <w:t>Wiebe’s</w:t>
      </w:r>
      <w:proofErr w:type="spellEnd"/>
      <w:r w:rsidR="002F60CB">
        <w:t xml:space="preserve"> argument</w:t>
      </w:r>
      <w:r w:rsidR="00615E50">
        <w:t xml:space="preserve"> against</w:t>
      </w:r>
      <w:r w:rsidR="00BA2404">
        <w:t xml:space="preserve"> the existence of</w:t>
      </w:r>
      <w:r w:rsidR="007404D7">
        <w:t xml:space="preserve"> religious prosociality in large-scale ingroup dynamics</w:t>
      </w:r>
      <w:r w:rsidR="003872F4">
        <w:t>, namely</w:t>
      </w:r>
      <w:r w:rsidR="00B74796">
        <w:t xml:space="preserve">, </w:t>
      </w:r>
      <w:r w:rsidR="00DC7901">
        <w:t xml:space="preserve">their argument </w:t>
      </w:r>
      <w:r w:rsidR="00693CC6">
        <w:t>denying</w:t>
      </w:r>
      <w:r w:rsidR="004A0565">
        <w:t xml:space="preserve"> that religion could enhance</w:t>
      </w:r>
      <w:r w:rsidR="00B74796">
        <w:t xml:space="preserve"> </w:t>
      </w:r>
      <w:r w:rsidR="000341D6">
        <w:t>cooperation</w:t>
      </w:r>
      <w:r w:rsidR="00E52B36">
        <w:t xml:space="preserve"> between</w:t>
      </w:r>
      <w:r w:rsidR="00B74796">
        <w:t xml:space="preserve"> ingroup-strangers</w:t>
      </w:r>
      <w:r w:rsidR="002F60CB">
        <w:t>.</w:t>
      </w:r>
      <w:r w:rsidR="000341D6">
        <w:rPr>
          <w:rStyle w:val="FootnoteReference"/>
        </w:rPr>
        <w:footnoteReference w:id="3"/>
      </w:r>
      <w:r w:rsidR="002F60CB">
        <w:t xml:space="preserve"> </w:t>
      </w:r>
      <w:r w:rsidR="00DE4B8D">
        <w:t xml:space="preserve">First, </w:t>
      </w:r>
      <w:r w:rsidR="00DA6B90">
        <w:t xml:space="preserve">there is a good amount of experimental evidence indicating that religion </w:t>
      </w:r>
      <w:r w:rsidR="004E7014">
        <w:t xml:space="preserve">can support cooperation between </w:t>
      </w:r>
      <w:r w:rsidR="00C8166D">
        <w:t>ingroup-strangers (</w:t>
      </w:r>
      <w:r w:rsidR="004262BD">
        <w:rPr>
          <w:rFonts w:ascii="Times New Roman" w:eastAsia="Cambria" w:hAnsi="Times New Roman" w:cs="Times New Roman"/>
        </w:rPr>
        <w:t>e.g.</w:t>
      </w:r>
      <w:r w:rsidR="00314E86">
        <w:rPr>
          <w:rFonts w:ascii="Times New Roman" w:eastAsia="Cambria" w:hAnsi="Times New Roman" w:cs="Times New Roman"/>
        </w:rPr>
        <w:t>,</w:t>
      </w:r>
      <w:r w:rsidR="004262BD" w:rsidRPr="00801461">
        <w:rPr>
          <w:rFonts w:ascii="Times New Roman" w:eastAsia="Cambria" w:hAnsi="Times New Roman" w:cs="Times New Roman"/>
        </w:rPr>
        <w:t xml:space="preserve"> </w:t>
      </w:r>
      <w:proofErr w:type="spellStart"/>
      <w:r w:rsidR="004262BD" w:rsidRPr="00B36766">
        <w:rPr>
          <w:rFonts w:ascii="Times New Roman" w:eastAsia="Cambria" w:hAnsi="Times New Roman" w:cs="Times New Roman"/>
        </w:rPr>
        <w:t>Malhotra</w:t>
      </w:r>
      <w:proofErr w:type="spellEnd"/>
      <w:r w:rsidR="00726EC0" w:rsidRPr="00B36766">
        <w:rPr>
          <w:rFonts w:ascii="Times New Roman" w:eastAsia="Cambria" w:hAnsi="Times New Roman" w:cs="Times New Roman"/>
        </w:rPr>
        <w:t>, 2010;</w:t>
      </w:r>
      <w:r w:rsidR="004262BD" w:rsidRPr="00B36766">
        <w:rPr>
          <w:rFonts w:ascii="Times New Roman" w:eastAsia="Cambria" w:hAnsi="Times New Roman" w:cs="Times New Roman"/>
        </w:rPr>
        <w:t xml:space="preserve"> Randolph-</w:t>
      </w:r>
      <w:proofErr w:type="spellStart"/>
      <w:r w:rsidR="004262BD" w:rsidRPr="00B36766">
        <w:rPr>
          <w:rFonts w:ascii="Times New Roman" w:eastAsia="Cambria" w:hAnsi="Times New Roman" w:cs="Times New Roman"/>
        </w:rPr>
        <w:t>Seng</w:t>
      </w:r>
      <w:proofErr w:type="spellEnd"/>
      <w:r w:rsidR="004262BD" w:rsidRPr="00B36766">
        <w:rPr>
          <w:rFonts w:ascii="Times New Roman" w:eastAsia="Cambria" w:hAnsi="Times New Roman" w:cs="Times New Roman"/>
        </w:rPr>
        <w:t xml:space="preserve"> &amp; Nielsen</w:t>
      </w:r>
      <w:r w:rsidR="00726EC0" w:rsidRPr="00B36766">
        <w:rPr>
          <w:rFonts w:ascii="Times New Roman" w:eastAsia="Cambria" w:hAnsi="Times New Roman" w:cs="Times New Roman"/>
        </w:rPr>
        <w:t>,</w:t>
      </w:r>
      <w:r w:rsidR="004262BD" w:rsidRPr="00B36766">
        <w:rPr>
          <w:rFonts w:ascii="Times New Roman" w:eastAsia="Cambria" w:hAnsi="Times New Roman" w:cs="Times New Roman"/>
        </w:rPr>
        <w:t xml:space="preserve"> 2007</w:t>
      </w:r>
      <w:r w:rsidR="00726EC0" w:rsidRPr="00B36766">
        <w:rPr>
          <w:rFonts w:ascii="Times New Roman" w:eastAsia="Cambria" w:hAnsi="Times New Roman" w:cs="Times New Roman"/>
        </w:rPr>
        <w:t>;</w:t>
      </w:r>
      <w:r w:rsidR="004262BD" w:rsidRPr="00B36766">
        <w:rPr>
          <w:rFonts w:ascii="Times New Roman" w:eastAsia="Cambria" w:hAnsi="Times New Roman" w:cs="Times New Roman"/>
        </w:rPr>
        <w:t xml:space="preserve"> </w:t>
      </w:r>
      <w:proofErr w:type="spellStart"/>
      <w:r w:rsidR="00726EC0" w:rsidRPr="00B36766">
        <w:rPr>
          <w:rFonts w:ascii="Times New Roman" w:eastAsia="Cambria" w:hAnsi="Times New Roman" w:cs="Times New Roman"/>
        </w:rPr>
        <w:t>Shariff</w:t>
      </w:r>
      <w:proofErr w:type="spellEnd"/>
      <w:r w:rsidR="00726EC0" w:rsidRPr="00B36766">
        <w:rPr>
          <w:rFonts w:ascii="Times New Roman" w:eastAsia="Cambria" w:hAnsi="Times New Roman" w:cs="Times New Roman"/>
        </w:rPr>
        <w:t xml:space="preserve"> &amp; </w:t>
      </w:r>
      <w:proofErr w:type="spellStart"/>
      <w:r w:rsidR="00726EC0" w:rsidRPr="00B36766">
        <w:rPr>
          <w:rFonts w:ascii="Times New Roman" w:eastAsia="Cambria" w:hAnsi="Times New Roman" w:cs="Times New Roman"/>
        </w:rPr>
        <w:t>Norenzayan</w:t>
      </w:r>
      <w:proofErr w:type="spellEnd"/>
      <w:r w:rsidR="00B94F52" w:rsidRPr="00B36766">
        <w:rPr>
          <w:rFonts w:ascii="Times New Roman" w:eastAsia="Cambria" w:hAnsi="Times New Roman" w:cs="Times New Roman"/>
        </w:rPr>
        <w:t>,</w:t>
      </w:r>
      <w:r w:rsidR="00726EC0" w:rsidRPr="00B36766">
        <w:rPr>
          <w:rFonts w:ascii="Times New Roman" w:eastAsia="Cambria" w:hAnsi="Times New Roman" w:cs="Times New Roman"/>
        </w:rPr>
        <w:t xml:space="preserve"> 2007</w:t>
      </w:r>
      <w:r w:rsidR="00E235BE" w:rsidRPr="00B36766">
        <w:t>).</w:t>
      </w:r>
      <w:r w:rsidR="00E235BE">
        <w:t xml:space="preserve"> </w:t>
      </w:r>
      <w:r w:rsidR="002F3FA1">
        <w:t xml:space="preserve">With regard to this point, </w:t>
      </w:r>
      <w:r w:rsidR="003F6919">
        <w:t>Martin &amp; Wiebe argue</w:t>
      </w:r>
      <w:r w:rsidR="00D31861">
        <w:t>:</w:t>
      </w:r>
      <w:r w:rsidR="00B7484B">
        <w:t xml:space="preserve"> </w:t>
      </w:r>
    </w:p>
    <w:p w:rsidR="005076B8" w:rsidRDefault="005076B8" w:rsidP="00E86986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EC7679" w:rsidRDefault="00EC7679" w:rsidP="00D31861">
      <w:pPr>
        <w:spacing w:line="480" w:lineRule="auto"/>
        <w:ind w:left="720"/>
      </w:pPr>
      <w:r>
        <w:rPr>
          <w:spacing w:val="-3"/>
        </w:rPr>
        <w:t>Since, t</w:t>
      </w:r>
      <w:r>
        <w:t xml:space="preserve">he evidence for religious prosociality cited by </w:t>
      </w:r>
      <w:proofErr w:type="spellStart"/>
      <w:r>
        <w:t>Norenzayan</w:t>
      </w:r>
      <w:proofErr w:type="spellEnd"/>
      <w:r>
        <w:t xml:space="preserve"> and </w:t>
      </w:r>
      <w:proofErr w:type="spellStart"/>
      <w:r>
        <w:t>Shariff</w:t>
      </w:r>
      <w:proofErr w:type="spellEnd"/>
      <w:r>
        <w:t xml:space="preserve"> and others only supports small-scale ingroup dynamics, their proposed hypothesis of extending these dynamics to the facilitation of large-scale group formation seems to be by inferential fiat with dubious empirical support</w:t>
      </w:r>
      <w:r w:rsidR="00D31861">
        <w:t>.</w:t>
      </w:r>
      <w:r w:rsidR="00D315AA">
        <w:t xml:space="preserve"> </w:t>
      </w:r>
      <w:r w:rsidR="002D07BB">
        <w:t>(M &amp; W, p. 3</w:t>
      </w:r>
      <w:r w:rsidR="004F2DA1">
        <w:t>)</w:t>
      </w:r>
    </w:p>
    <w:p w:rsidR="00D315AA" w:rsidRDefault="00D315AA" w:rsidP="00E86986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DF6CA2" w:rsidRDefault="00D315AA" w:rsidP="00E86986">
      <w:pPr>
        <w:spacing w:line="480" w:lineRule="auto"/>
        <w:rPr>
          <w:rFonts w:ascii="Times New Roman" w:hAnsi="Times New Roman" w:cs="Helvetica"/>
          <w:color w:val="262626"/>
          <w:szCs w:val="25"/>
        </w:rPr>
      </w:pPr>
      <w:r>
        <w:rPr>
          <w:rFonts w:ascii="Times New Roman" w:hAnsi="Times New Roman" w:cs="Helvetica"/>
          <w:color w:val="262626"/>
          <w:szCs w:val="25"/>
        </w:rPr>
        <w:t>However,</w:t>
      </w:r>
      <w:r w:rsidR="00904394">
        <w:rPr>
          <w:rFonts w:ascii="Times New Roman" w:hAnsi="Times New Roman" w:cs="Helvetica"/>
          <w:color w:val="262626"/>
          <w:szCs w:val="25"/>
        </w:rPr>
        <w:t xml:space="preserve"> </w:t>
      </w:r>
      <w:r w:rsidR="0087518F">
        <w:rPr>
          <w:rFonts w:ascii="Times New Roman" w:hAnsi="Times New Roman" w:cs="Helvetica"/>
          <w:color w:val="262626"/>
          <w:szCs w:val="25"/>
        </w:rPr>
        <w:t>given that</w:t>
      </w:r>
      <w:r w:rsidR="005359F1">
        <w:rPr>
          <w:rFonts w:ascii="Times New Roman" w:hAnsi="Times New Roman" w:cs="Helvetica"/>
          <w:color w:val="262626"/>
          <w:szCs w:val="25"/>
        </w:rPr>
        <w:t xml:space="preserve"> muc</w:t>
      </w:r>
      <w:r w:rsidR="00696442">
        <w:rPr>
          <w:rFonts w:ascii="Times New Roman" w:hAnsi="Times New Roman" w:cs="Helvetica"/>
          <w:color w:val="262626"/>
          <w:szCs w:val="25"/>
        </w:rPr>
        <w:t>h of this evidence concern</w:t>
      </w:r>
      <w:r w:rsidR="00337E4F">
        <w:rPr>
          <w:rFonts w:ascii="Times New Roman" w:hAnsi="Times New Roman" w:cs="Helvetica"/>
          <w:color w:val="262626"/>
          <w:szCs w:val="25"/>
        </w:rPr>
        <w:t>s</w:t>
      </w:r>
      <w:r w:rsidR="00696442">
        <w:rPr>
          <w:rFonts w:ascii="Times New Roman" w:hAnsi="Times New Roman" w:cs="Helvetica"/>
          <w:color w:val="262626"/>
          <w:szCs w:val="25"/>
        </w:rPr>
        <w:t xml:space="preserve"> cooperation</w:t>
      </w:r>
      <w:r w:rsidR="003B68B1">
        <w:rPr>
          <w:rFonts w:ascii="Times New Roman" w:hAnsi="Times New Roman" w:cs="Helvetica"/>
          <w:color w:val="262626"/>
          <w:szCs w:val="25"/>
        </w:rPr>
        <w:t xml:space="preserve"> with anonymous others</w:t>
      </w:r>
      <w:r w:rsidR="00904394">
        <w:rPr>
          <w:rFonts w:ascii="Times New Roman" w:hAnsi="Times New Roman" w:cs="Helvetica"/>
          <w:color w:val="262626"/>
          <w:szCs w:val="25"/>
        </w:rPr>
        <w:t xml:space="preserve">, </w:t>
      </w:r>
      <w:r w:rsidR="00586DAF">
        <w:rPr>
          <w:rFonts w:ascii="Times New Roman" w:hAnsi="Times New Roman" w:cs="Helvetica"/>
          <w:color w:val="262626"/>
          <w:szCs w:val="25"/>
        </w:rPr>
        <w:t>who</w:t>
      </w:r>
      <w:r w:rsidR="007032C6">
        <w:rPr>
          <w:rFonts w:ascii="Times New Roman" w:hAnsi="Times New Roman" w:cs="Helvetica"/>
          <w:color w:val="262626"/>
          <w:szCs w:val="25"/>
        </w:rPr>
        <w:t xml:space="preserve">, in the </w:t>
      </w:r>
      <w:r w:rsidR="001C2449">
        <w:rPr>
          <w:rFonts w:ascii="Times New Roman" w:hAnsi="Times New Roman" w:cs="Helvetica"/>
          <w:color w:val="262626"/>
          <w:szCs w:val="25"/>
        </w:rPr>
        <w:t>context of the studies</w:t>
      </w:r>
      <w:r w:rsidR="007032C6">
        <w:rPr>
          <w:rFonts w:ascii="Times New Roman" w:hAnsi="Times New Roman" w:cs="Helvetica"/>
          <w:color w:val="262626"/>
          <w:szCs w:val="25"/>
        </w:rPr>
        <w:t xml:space="preserve">, </w:t>
      </w:r>
      <w:r w:rsidR="00EC1DC6">
        <w:rPr>
          <w:rFonts w:ascii="Times New Roman" w:hAnsi="Times New Roman" w:cs="Helvetica"/>
          <w:color w:val="262626"/>
          <w:szCs w:val="25"/>
        </w:rPr>
        <w:t xml:space="preserve">are </w:t>
      </w:r>
      <w:r w:rsidR="007032C6">
        <w:rPr>
          <w:rFonts w:ascii="Times New Roman" w:hAnsi="Times New Roman" w:cs="Helvetica"/>
          <w:color w:val="262626"/>
          <w:szCs w:val="25"/>
        </w:rPr>
        <w:t>pro</w:t>
      </w:r>
      <w:r w:rsidR="001C2449">
        <w:rPr>
          <w:rFonts w:ascii="Times New Roman" w:hAnsi="Times New Roman" w:cs="Helvetica"/>
          <w:color w:val="262626"/>
          <w:szCs w:val="25"/>
        </w:rPr>
        <w:t xml:space="preserve">bably </w:t>
      </w:r>
      <w:r w:rsidR="006144C7">
        <w:rPr>
          <w:rFonts w:ascii="Times New Roman" w:hAnsi="Times New Roman" w:cs="Helvetica"/>
          <w:color w:val="262626"/>
          <w:szCs w:val="25"/>
        </w:rPr>
        <w:t xml:space="preserve">understood as </w:t>
      </w:r>
      <w:r w:rsidR="00E151C8">
        <w:rPr>
          <w:rFonts w:ascii="Times New Roman" w:hAnsi="Times New Roman" w:cs="Helvetica"/>
          <w:color w:val="262626"/>
          <w:szCs w:val="25"/>
        </w:rPr>
        <w:t>ingroup-strangers</w:t>
      </w:r>
      <w:r w:rsidR="00696442">
        <w:rPr>
          <w:rFonts w:ascii="Times New Roman" w:hAnsi="Times New Roman" w:cs="Helvetica"/>
          <w:color w:val="262626"/>
          <w:szCs w:val="25"/>
        </w:rPr>
        <w:t xml:space="preserve">, </w:t>
      </w:r>
      <w:r w:rsidR="00030563">
        <w:rPr>
          <w:rFonts w:ascii="Times New Roman" w:hAnsi="Times New Roman" w:cs="Helvetica"/>
          <w:color w:val="262626"/>
          <w:szCs w:val="25"/>
        </w:rPr>
        <w:t>we wouldn’t say that an</w:t>
      </w:r>
      <w:r w:rsidR="0011601D">
        <w:rPr>
          <w:rFonts w:ascii="Times New Roman" w:hAnsi="Times New Roman" w:cs="Helvetica"/>
          <w:color w:val="262626"/>
          <w:szCs w:val="25"/>
        </w:rPr>
        <w:t xml:space="preserve"> </w:t>
      </w:r>
      <w:r w:rsidR="00FE56D3">
        <w:rPr>
          <w:rFonts w:ascii="Times New Roman" w:hAnsi="Times New Roman" w:cs="Helvetica"/>
          <w:color w:val="262626"/>
          <w:szCs w:val="25"/>
        </w:rPr>
        <w:t>arbitrary</w:t>
      </w:r>
      <w:r w:rsidR="000F094D">
        <w:rPr>
          <w:rFonts w:ascii="Times New Roman" w:hAnsi="Times New Roman" w:cs="Helvetica"/>
          <w:color w:val="262626"/>
          <w:szCs w:val="25"/>
        </w:rPr>
        <w:t xml:space="preserve"> </w:t>
      </w:r>
      <w:r w:rsidR="00407FB9">
        <w:rPr>
          <w:rFonts w:ascii="Times New Roman" w:hAnsi="Times New Roman" w:cs="Helvetica"/>
          <w:color w:val="262626"/>
          <w:szCs w:val="25"/>
        </w:rPr>
        <w:t xml:space="preserve">inference from small-scale ingroup </w:t>
      </w:r>
      <w:r w:rsidR="003B68B1">
        <w:rPr>
          <w:rFonts w:ascii="Times New Roman" w:hAnsi="Times New Roman" w:cs="Helvetica"/>
          <w:color w:val="262626"/>
          <w:szCs w:val="25"/>
        </w:rPr>
        <w:t>dynamics (i.e</w:t>
      </w:r>
      <w:r w:rsidR="00CD5891">
        <w:rPr>
          <w:rFonts w:ascii="Times New Roman" w:hAnsi="Times New Roman" w:cs="Helvetica"/>
          <w:color w:val="262626"/>
          <w:szCs w:val="25"/>
        </w:rPr>
        <w:t>.</w:t>
      </w:r>
      <w:r w:rsidR="00DF6CA2">
        <w:rPr>
          <w:rFonts w:ascii="Times New Roman" w:hAnsi="Times New Roman" w:cs="Helvetica"/>
          <w:color w:val="262626"/>
          <w:szCs w:val="25"/>
        </w:rPr>
        <w:t>,</w:t>
      </w:r>
      <w:r w:rsidR="001E54C9">
        <w:rPr>
          <w:rFonts w:ascii="Times New Roman" w:hAnsi="Times New Roman" w:cs="Helvetica"/>
          <w:color w:val="262626"/>
          <w:szCs w:val="25"/>
        </w:rPr>
        <w:t xml:space="preserve"> cooperation</w:t>
      </w:r>
      <w:r w:rsidR="005F2D40">
        <w:rPr>
          <w:rFonts w:ascii="Times New Roman" w:hAnsi="Times New Roman" w:cs="Helvetica"/>
          <w:color w:val="262626"/>
          <w:szCs w:val="25"/>
        </w:rPr>
        <w:t xml:space="preserve"> between ingroup-familiars) to large-</w:t>
      </w:r>
      <w:r w:rsidR="007032C6">
        <w:rPr>
          <w:rFonts w:ascii="Times New Roman" w:hAnsi="Times New Roman" w:cs="Helvetica"/>
          <w:color w:val="262626"/>
          <w:szCs w:val="25"/>
        </w:rPr>
        <w:t>scale ingroup-cooperation</w:t>
      </w:r>
      <w:r w:rsidR="005F2D40">
        <w:rPr>
          <w:rFonts w:ascii="Times New Roman" w:hAnsi="Times New Roman" w:cs="Helvetica"/>
          <w:color w:val="262626"/>
          <w:szCs w:val="25"/>
        </w:rPr>
        <w:t xml:space="preserve"> (i.e., cooperation between</w:t>
      </w:r>
      <w:r w:rsidR="0011601D">
        <w:rPr>
          <w:rFonts w:ascii="Times New Roman" w:hAnsi="Times New Roman" w:cs="Helvetica"/>
          <w:color w:val="262626"/>
          <w:szCs w:val="25"/>
        </w:rPr>
        <w:t xml:space="preserve"> ing</w:t>
      </w:r>
      <w:r w:rsidR="005F2D40">
        <w:rPr>
          <w:rFonts w:ascii="Times New Roman" w:hAnsi="Times New Roman" w:cs="Helvetica"/>
          <w:color w:val="262626"/>
          <w:szCs w:val="25"/>
        </w:rPr>
        <w:t>roup-strangers) is involved</w:t>
      </w:r>
      <w:r w:rsidR="002422EE">
        <w:rPr>
          <w:rFonts w:ascii="Times New Roman" w:hAnsi="Times New Roman" w:cs="Helvetica"/>
          <w:color w:val="262626"/>
          <w:szCs w:val="25"/>
        </w:rPr>
        <w:t xml:space="preserve"> here</w:t>
      </w:r>
      <w:r w:rsidR="007032C6">
        <w:rPr>
          <w:rFonts w:ascii="Times New Roman" w:hAnsi="Times New Roman" w:cs="Helvetica"/>
          <w:color w:val="262626"/>
          <w:szCs w:val="25"/>
        </w:rPr>
        <w:t>.</w:t>
      </w:r>
      <w:r w:rsidR="0011601D">
        <w:rPr>
          <w:rFonts w:ascii="Times New Roman" w:hAnsi="Times New Roman" w:cs="Helvetica"/>
          <w:color w:val="262626"/>
          <w:szCs w:val="25"/>
        </w:rPr>
        <w:t xml:space="preserve"> </w:t>
      </w:r>
    </w:p>
    <w:p w:rsidR="00DF6CA2" w:rsidRDefault="00DF6CA2" w:rsidP="00E86986">
      <w:pPr>
        <w:spacing w:line="480" w:lineRule="auto"/>
        <w:rPr>
          <w:rFonts w:ascii="Times New Roman" w:hAnsi="Times New Roman" w:cs="Helvetica"/>
          <w:color w:val="262626"/>
          <w:szCs w:val="25"/>
        </w:rPr>
      </w:pPr>
      <w:r>
        <w:rPr>
          <w:rFonts w:ascii="Times New Roman" w:hAnsi="Times New Roman" w:cs="Helvetica"/>
          <w:color w:val="262626"/>
          <w:szCs w:val="25"/>
        </w:rPr>
        <w:tab/>
        <w:t xml:space="preserve">Second, </w:t>
      </w:r>
      <w:r w:rsidR="00F94016">
        <w:rPr>
          <w:rFonts w:ascii="Times New Roman" w:hAnsi="Times New Roman" w:cs="Helvetica"/>
          <w:color w:val="262626"/>
          <w:szCs w:val="25"/>
        </w:rPr>
        <w:t>historical evidence</w:t>
      </w:r>
      <w:r w:rsidR="00222019">
        <w:rPr>
          <w:rFonts w:ascii="Times New Roman" w:hAnsi="Times New Roman" w:cs="Helvetica"/>
          <w:color w:val="262626"/>
          <w:szCs w:val="25"/>
        </w:rPr>
        <w:t xml:space="preserve"> </w:t>
      </w:r>
      <w:r w:rsidR="00F94016">
        <w:rPr>
          <w:rFonts w:ascii="Times New Roman" w:hAnsi="Times New Roman" w:cs="Helvetica"/>
          <w:color w:val="262626"/>
          <w:szCs w:val="25"/>
        </w:rPr>
        <w:t xml:space="preserve">related to phenomena such as </w:t>
      </w:r>
      <w:r w:rsidR="00441BB8">
        <w:rPr>
          <w:rFonts w:ascii="Times New Roman" w:hAnsi="Times New Roman" w:cs="Helvetica"/>
          <w:color w:val="262626"/>
          <w:szCs w:val="25"/>
        </w:rPr>
        <w:t xml:space="preserve">the </w:t>
      </w:r>
      <w:r w:rsidR="00502ED6">
        <w:rPr>
          <w:rFonts w:ascii="Times New Roman" w:hAnsi="Times New Roman" w:cs="Helvetica"/>
          <w:color w:val="262626"/>
          <w:szCs w:val="25"/>
        </w:rPr>
        <w:t>C</w:t>
      </w:r>
      <w:r w:rsidR="00441BB8">
        <w:rPr>
          <w:rFonts w:ascii="Times New Roman" w:hAnsi="Times New Roman" w:cs="Helvetica"/>
          <w:color w:val="262626"/>
          <w:szCs w:val="25"/>
        </w:rPr>
        <w:t>rusades</w:t>
      </w:r>
      <w:r w:rsidR="00222019">
        <w:rPr>
          <w:rFonts w:ascii="Times New Roman" w:hAnsi="Times New Roman" w:cs="Helvetica"/>
          <w:color w:val="262626"/>
          <w:szCs w:val="25"/>
        </w:rPr>
        <w:t>, for example,</w:t>
      </w:r>
      <w:r w:rsidR="00441BB8">
        <w:rPr>
          <w:rFonts w:ascii="Times New Roman" w:hAnsi="Times New Roman" w:cs="Helvetica"/>
          <w:color w:val="262626"/>
          <w:szCs w:val="25"/>
        </w:rPr>
        <w:t xml:space="preserve"> suggest</w:t>
      </w:r>
      <w:r w:rsidR="00222019">
        <w:rPr>
          <w:rFonts w:ascii="Times New Roman" w:hAnsi="Times New Roman" w:cs="Helvetica"/>
          <w:color w:val="262626"/>
          <w:szCs w:val="25"/>
        </w:rPr>
        <w:t>s</w:t>
      </w:r>
      <w:r w:rsidR="00441BB8">
        <w:rPr>
          <w:rFonts w:ascii="Times New Roman" w:hAnsi="Times New Roman" w:cs="Helvetica"/>
          <w:color w:val="262626"/>
          <w:szCs w:val="25"/>
        </w:rPr>
        <w:t xml:space="preserve"> that </w:t>
      </w:r>
      <w:r w:rsidR="00502ED6">
        <w:rPr>
          <w:rFonts w:ascii="Times New Roman" w:hAnsi="Times New Roman" w:cs="Helvetica"/>
          <w:color w:val="262626"/>
          <w:szCs w:val="25"/>
        </w:rPr>
        <w:t>re</w:t>
      </w:r>
      <w:r w:rsidR="00D50562">
        <w:rPr>
          <w:rFonts w:ascii="Times New Roman" w:hAnsi="Times New Roman" w:cs="Helvetica"/>
          <w:color w:val="262626"/>
          <w:szCs w:val="25"/>
        </w:rPr>
        <w:t>ligion can enhance cooperation between</w:t>
      </w:r>
      <w:r w:rsidR="00502ED6">
        <w:rPr>
          <w:rFonts w:ascii="Times New Roman" w:hAnsi="Times New Roman" w:cs="Helvetica"/>
          <w:color w:val="262626"/>
          <w:szCs w:val="25"/>
        </w:rPr>
        <w:t xml:space="preserve"> ingroup-strangers. </w:t>
      </w:r>
      <w:r w:rsidR="004F4D6D">
        <w:rPr>
          <w:rFonts w:ascii="Times New Roman" w:hAnsi="Times New Roman" w:cs="Helvetica"/>
          <w:color w:val="262626"/>
          <w:szCs w:val="25"/>
        </w:rPr>
        <w:t xml:space="preserve">Martin &amp; Wiebe claim that </w:t>
      </w:r>
      <w:r w:rsidR="00D50562">
        <w:rPr>
          <w:rFonts w:ascii="Times New Roman" w:hAnsi="Times New Roman" w:cs="Helvetica"/>
          <w:color w:val="262626"/>
          <w:szCs w:val="25"/>
        </w:rPr>
        <w:t>in s</w:t>
      </w:r>
      <w:r w:rsidR="00823F64">
        <w:rPr>
          <w:rFonts w:ascii="Times New Roman" w:hAnsi="Times New Roman" w:cs="Helvetica"/>
          <w:color w:val="262626"/>
          <w:szCs w:val="25"/>
        </w:rPr>
        <w:t>uch situations</w:t>
      </w:r>
      <w:r w:rsidR="008A2926">
        <w:rPr>
          <w:rFonts w:ascii="Times New Roman" w:hAnsi="Times New Roman" w:cs="Helvetica"/>
          <w:color w:val="262626"/>
          <w:szCs w:val="25"/>
        </w:rPr>
        <w:t xml:space="preserve"> religion is </w:t>
      </w:r>
      <w:r w:rsidR="00D50562">
        <w:rPr>
          <w:rFonts w:ascii="Times New Roman" w:hAnsi="Times New Roman" w:cs="Helvetica"/>
          <w:color w:val="262626"/>
          <w:szCs w:val="25"/>
        </w:rPr>
        <w:t xml:space="preserve">utilized </w:t>
      </w:r>
      <w:r w:rsidR="008A2926">
        <w:rPr>
          <w:rFonts w:ascii="Times New Roman" w:hAnsi="Times New Roman" w:cs="Helvetica"/>
          <w:color w:val="262626"/>
          <w:szCs w:val="25"/>
        </w:rPr>
        <w:t xml:space="preserve">only </w:t>
      </w:r>
      <w:r w:rsidR="004F4D6D">
        <w:rPr>
          <w:rFonts w:ascii="Times New Roman" w:hAnsi="Times New Roman" w:cs="Helvetica"/>
          <w:color w:val="262626"/>
          <w:szCs w:val="25"/>
        </w:rPr>
        <w:t>a</w:t>
      </w:r>
      <w:r w:rsidR="00AC24C2">
        <w:rPr>
          <w:rFonts w:ascii="Times New Roman" w:hAnsi="Times New Roman" w:cs="Helvetica"/>
          <w:color w:val="262626"/>
          <w:szCs w:val="25"/>
        </w:rPr>
        <w:t xml:space="preserve">s a symbolic device supervenient </w:t>
      </w:r>
      <w:r w:rsidR="00703A5B">
        <w:rPr>
          <w:rFonts w:ascii="Times New Roman" w:hAnsi="Times New Roman" w:cs="Helvetica"/>
          <w:color w:val="262626"/>
          <w:szCs w:val="25"/>
        </w:rPr>
        <w:t>on</w:t>
      </w:r>
      <w:r w:rsidR="003B26E9">
        <w:rPr>
          <w:rFonts w:ascii="Times New Roman" w:hAnsi="Times New Roman" w:cs="Helvetica"/>
          <w:color w:val="262626"/>
          <w:szCs w:val="25"/>
        </w:rPr>
        <w:t xml:space="preserve"> political forces</w:t>
      </w:r>
      <w:r w:rsidR="001F1AF0">
        <w:rPr>
          <w:rFonts w:ascii="Times New Roman" w:hAnsi="Times New Roman" w:cs="Helvetica"/>
          <w:color w:val="262626"/>
          <w:szCs w:val="25"/>
        </w:rPr>
        <w:t>. However, what could</w:t>
      </w:r>
      <w:r w:rsidR="00C43594">
        <w:rPr>
          <w:rFonts w:ascii="Times New Roman" w:hAnsi="Times New Roman" w:cs="Helvetica"/>
          <w:color w:val="262626"/>
          <w:szCs w:val="25"/>
        </w:rPr>
        <w:t xml:space="preserve"> </w:t>
      </w:r>
      <w:r w:rsidR="00A71D3C">
        <w:rPr>
          <w:rFonts w:ascii="Times New Roman" w:hAnsi="Times New Roman" w:cs="Helvetica"/>
          <w:color w:val="262626"/>
          <w:szCs w:val="25"/>
        </w:rPr>
        <w:t>be the reason for utilizing</w:t>
      </w:r>
      <w:r w:rsidR="005C15EC">
        <w:rPr>
          <w:rFonts w:ascii="Times New Roman" w:hAnsi="Times New Roman" w:cs="Helvetica"/>
          <w:color w:val="262626"/>
          <w:szCs w:val="25"/>
        </w:rPr>
        <w:t xml:space="preserve"> such symbolism </w:t>
      </w:r>
      <w:r w:rsidR="00C43594">
        <w:rPr>
          <w:rFonts w:ascii="Times New Roman" w:hAnsi="Times New Roman" w:cs="Helvetica"/>
          <w:color w:val="262626"/>
          <w:szCs w:val="25"/>
        </w:rPr>
        <w:t>in the first place, if not its possible effects in enha</w:t>
      </w:r>
      <w:r w:rsidR="00D50562">
        <w:rPr>
          <w:rFonts w:ascii="Times New Roman" w:hAnsi="Times New Roman" w:cs="Helvetica"/>
          <w:color w:val="262626"/>
          <w:szCs w:val="25"/>
        </w:rPr>
        <w:t>ncing coopera</w:t>
      </w:r>
      <w:r w:rsidR="00CE3285">
        <w:rPr>
          <w:rFonts w:ascii="Times New Roman" w:hAnsi="Times New Roman" w:cs="Helvetica"/>
          <w:color w:val="262626"/>
          <w:szCs w:val="25"/>
        </w:rPr>
        <w:t>tion between ingroup-</w:t>
      </w:r>
      <w:r w:rsidR="00A813B1">
        <w:rPr>
          <w:rFonts w:ascii="Times New Roman" w:hAnsi="Times New Roman" w:cs="Helvetica"/>
          <w:color w:val="262626"/>
          <w:szCs w:val="25"/>
        </w:rPr>
        <w:t>strangers?</w:t>
      </w:r>
      <w:r w:rsidR="005F44B5">
        <w:rPr>
          <w:rStyle w:val="FootnoteReference"/>
          <w:rFonts w:ascii="Times New Roman" w:hAnsi="Times New Roman" w:cs="Helvetica"/>
          <w:color w:val="262626"/>
          <w:szCs w:val="25"/>
        </w:rPr>
        <w:footnoteReference w:id="4"/>
      </w:r>
    </w:p>
    <w:p w:rsidR="00EC7679" w:rsidRDefault="00EC7679" w:rsidP="00E86986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EC7679" w:rsidRPr="00493ECB" w:rsidRDefault="00493ECB" w:rsidP="00E86986">
      <w:pPr>
        <w:spacing w:line="480" w:lineRule="auto"/>
        <w:rPr>
          <w:rFonts w:ascii="Times New Roman" w:hAnsi="Times New Roman" w:cs="Helvetica"/>
          <w:i/>
          <w:color w:val="262626"/>
          <w:szCs w:val="25"/>
        </w:rPr>
      </w:pPr>
      <w:r w:rsidRPr="00493ECB">
        <w:rPr>
          <w:rFonts w:ascii="Times New Roman" w:hAnsi="Times New Roman" w:cs="Helvetica"/>
          <w:i/>
          <w:color w:val="262626"/>
          <w:szCs w:val="25"/>
        </w:rPr>
        <w:t>References</w:t>
      </w:r>
    </w:p>
    <w:p w:rsidR="000C174C" w:rsidRDefault="000C174C" w:rsidP="00E86986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511318" w:rsidRDefault="00511318" w:rsidP="00511318">
      <w:pPr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 w:rsidRPr="00801461">
        <w:rPr>
          <w:rFonts w:ascii="Times New Roman" w:hAnsi="Times New Roman" w:cs="Times New Roman"/>
        </w:rPr>
        <w:t>Atran</w:t>
      </w:r>
      <w:proofErr w:type="spellEnd"/>
      <w:r w:rsidRPr="00801461">
        <w:rPr>
          <w:rFonts w:ascii="Times New Roman" w:hAnsi="Times New Roman" w:cs="Times New Roman"/>
        </w:rPr>
        <w:t xml:space="preserve">, S., &amp; </w:t>
      </w:r>
      <w:proofErr w:type="spellStart"/>
      <w:r w:rsidRPr="00801461">
        <w:rPr>
          <w:rFonts w:ascii="Times New Roman" w:hAnsi="Times New Roman" w:cs="Times New Roman"/>
        </w:rPr>
        <w:t>Henrich</w:t>
      </w:r>
      <w:proofErr w:type="spellEnd"/>
      <w:r w:rsidRPr="00801461">
        <w:rPr>
          <w:rFonts w:ascii="Times New Roman" w:hAnsi="Times New Roman" w:cs="Times New Roman"/>
        </w:rPr>
        <w:t>, J. (2010).</w:t>
      </w:r>
      <w:proofErr w:type="gramEnd"/>
      <w:r w:rsidRPr="00801461">
        <w:rPr>
          <w:rFonts w:ascii="Times New Roman" w:hAnsi="Times New Roman" w:cs="Times New Roman"/>
        </w:rPr>
        <w:t xml:space="preserve"> The Evolution of Religion: How Cognitive By-</w:t>
      </w:r>
    </w:p>
    <w:p w:rsidR="00511318" w:rsidRPr="00801461" w:rsidRDefault="00511318" w:rsidP="00511318">
      <w:pPr>
        <w:spacing w:line="480" w:lineRule="auto"/>
        <w:ind w:left="720"/>
        <w:rPr>
          <w:rFonts w:ascii="Times New Roman" w:hAnsi="Times New Roman" w:cs="Times New Roman"/>
        </w:rPr>
      </w:pPr>
      <w:r w:rsidRPr="00801461">
        <w:rPr>
          <w:rFonts w:ascii="Times New Roman" w:hAnsi="Times New Roman" w:cs="Times New Roman"/>
        </w:rPr>
        <w:t>Products, Adaptive Learning Heuristics, Ritual Displays, and Group Competition Generate Deep Commitments to Prosocial Religio</w:t>
      </w:r>
      <w:r w:rsidR="00FF5055">
        <w:rPr>
          <w:rFonts w:ascii="Times New Roman" w:hAnsi="Times New Roman" w:cs="Times New Roman"/>
        </w:rPr>
        <w:t>ns</w:t>
      </w:r>
      <w:r w:rsidRPr="00801461">
        <w:rPr>
          <w:rFonts w:ascii="Times New Roman" w:hAnsi="Times New Roman" w:cs="Times New Roman"/>
        </w:rPr>
        <w:t xml:space="preserve">. </w:t>
      </w:r>
      <w:proofErr w:type="gramStart"/>
      <w:r w:rsidRPr="00801461">
        <w:rPr>
          <w:rFonts w:ascii="Times New Roman" w:hAnsi="Times New Roman" w:cs="Times New Roman"/>
          <w:i/>
          <w:iCs/>
        </w:rPr>
        <w:t>Biological Theory</w:t>
      </w:r>
      <w:r w:rsidRPr="00801461">
        <w:rPr>
          <w:rFonts w:ascii="Times New Roman" w:hAnsi="Times New Roman" w:cs="Times New Roman"/>
        </w:rPr>
        <w:t xml:space="preserve">, </w:t>
      </w:r>
      <w:r w:rsidRPr="00801461">
        <w:rPr>
          <w:rFonts w:ascii="Times New Roman" w:hAnsi="Times New Roman" w:cs="Times New Roman"/>
          <w:i/>
          <w:iCs/>
        </w:rPr>
        <w:t>5</w:t>
      </w:r>
      <w:r w:rsidRPr="00801461">
        <w:rPr>
          <w:rFonts w:ascii="Times New Roman" w:hAnsi="Times New Roman" w:cs="Times New Roman"/>
        </w:rPr>
        <w:t>, 18-30.</w:t>
      </w:r>
      <w:proofErr w:type="gramEnd"/>
    </w:p>
    <w:p w:rsidR="007C2CD6" w:rsidRDefault="007C2CD6" w:rsidP="00061E1E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061E1E" w:rsidRDefault="004A195C" w:rsidP="00061E1E">
      <w:pPr>
        <w:spacing w:line="480" w:lineRule="auto"/>
        <w:rPr>
          <w:rFonts w:ascii="Times New Roman" w:hAnsi="Times New Roman" w:cs="Helvetica"/>
          <w:color w:val="262626"/>
          <w:szCs w:val="25"/>
        </w:rPr>
      </w:pP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Baumard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N., André, J. B., &amp; </w:t>
      </w: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Sperber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D. (2013). A mutualistic approach to morality: </w:t>
      </w:r>
    </w:p>
    <w:p w:rsidR="004A195C" w:rsidRDefault="004A195C" w:rsidP="00061E1E">
      <w:pPr>
        <w:spacing w:line="480" w:lineRule="auto"/>
        <w:ind w:left="720"/>
        <w:rPr>
          <w:rFonts w:ascii="Times New Roman" w:hAnsi="Times New Roman" w:cs="Helvetica"/>
          <w:color w:val="262626"/>
          <w:szCs w:val="25"/>
        </w:rPr>
      </w:pPr>
      <w:proofErr w:type="gramStart"/>
      <w:r w:rsidRPr="00D64347">
        <w:rPr>
          <w:rFonts w:ascii="Times New Roman" w:hAnsi="Times New Roman" w:cs="Helvetica"/>
          <w:color w:val="262626"/>
          <w:szCs w:val="25"/>
        </w:rPr>
        <w:t>The evolution of fairness by partner choice.</w:t>
      </w:r>
      <w:proofErr w:type="gramEnd"/>
      <w:r w:rsidRPr="00D64347">
        <w:rPr>
          <w:rFonts w:ascii="Times New Roman" w:hAnsi="Times New Roman" w:cs="Helvetica"/>
          <w:color w:val="262626"/>
          <w:szCs w:val="25"/>
        </w:rPr>
        <w:t xml:space="preserve">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>Behavioral and Brain Sciences</w:t>
      </w:r>
      <w:r w:rsidRPr="00D64347">
        <w:rPr>
          <w:rFonts w:ascii="Times New Roman" w:hAnsi="Times New Roman" w:cs="Helvetica"/>
          <w:color w:val="262626"/>
          <w:szCs w:val="25"/>
        </w:rPr>
        <w:t xml:space="preserve">,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>36</w:t>
      </w:r>
      <w:r w:rsidRPr="00D64347">
        <w:rPr>
          <w:rFonts w:ascii="Times New Roman" w:hAnsi="Times New Roman" w:cs="Helvetica"/>
          <w:color w:val="262626"/>
          <w:szCs w:val="25"/>
        </w:rPr>
        <w:t>(01), 59-78.</w:t>
      </w:r>
    </w:p>
    <w:p w:rsidR="00511318" w:rsidRDefault="00511318" w:rsidP="00511318">
      <w:pPr>
        <w:spacing w:line="480" w:lineRule="auto"/>
        <w:rPr>
          <w:rFonts w:ascii="Times New Roman" w:hAnsi="Times New Roman" w:cs="Times New Roman"/>
        </w:rPr>
      </w:pPr>
    </w:p>
    <w:p w:rsidR="009A1E19" w:rsidRDefault="00511318" w:rsidP="009A1E19">
      <w:pPr>
        <w:spacing w:line="480" w:lineRule="auto"/>
        <w:rPr>
          <w:rFonts w:ascii="Times New Roman" w:hAnsi="Times New Roman" w:cs="Times New Roman"/>
          <w:i/>
          <w:iCs/>
        </w:rPr>
      </w:pPr>
      <w:proofErr w:type="spellStart"/>
      <w:r w:rsidRPr="00801461">
        <w:rPr>
          <w:rFonts w:ascii="Times New Roman" w:hAnsi="Times New Roman" w:cs="Times New Roman"/>
        </w:rPr>
        <w:t>Baumard</w:t>
      </w:r>
      <w:proofErr w:type="spellEnd"/>
      <w:r w:rsidRPr="00801461">
        <w:rPr>
          <w:rFonts w:ascii="Times New Roman" w:hAnsi="Times New Roman" w:cs="Times New Roman"/>
        </w:rPr>
        <w:t xml:space="preserve">, N., &amp; Boyer, P. (2013). Explaining moral religions. </w:t>
      </w:r>
      <w:r w:rsidRPr="00801461">
        <w:rPr>
          <w:rFonts w:ascii="Times New Roman" w:hAnsi="Times New Roman" w:cs="Times New Roman"/>
          <w:i/>
          <w:iCs/>
        </w:rPr>
        <w:t xml:space="preserve">Trends in cognitive </w:t>
      </w:r>
    </w:p>
    <w:p w:rsidR="00511318" w:rsidRPr="00801461" w:rsidRDefault="00511318" w:rsidP="009A1E19">
      <w:pPr>
        <w:spacing w:line="480" w:lineRule="auto"/>
        <w:ind w:firstLine="720"/>
        <w:rPr>
          <w:rFonts w:ascii="Times New Roman" w:hAnsi="Times New Roman" w:cs="Times New Roman"/>
        </w:rPr>
      </w:pPr>
      <w:proofErr w:type="gramStart"/>
      <w:r w:rsidRPr="00801461">
        <w:rPr>
          <w:rFonts w:ascii="Times New Roman" w:hAnsi="Times New Roman" w:cs="Times New Roman"/>
          <w:i/>
          <w:iCs/>
        </w:rPr>
        <w:t>sciences</w:t>
      </w:r>
      <w:proofErr w:type="gramEnd"/>
      <w:r w:rsidRPr="00801461">
        <w:rPr>
          <w:rFonts w:ascii="Times New Roman" w:hAnsi="Times New Roman" w:cs="Times New Roman"/>
        </w:rPr>
        <w:t xml:space="preserve">, </w:t>
      </w:r>
      <w:r w:rsidRPr="00801461">
        <w:rPr>
          <w:rFonts w:ascii="Times New Roman" w:hAnsi="Times New Roman" w:cs="Times New Roman"/>
          <w:i/>
          <w:iCs/>
        </w:rPr>
        <w:t>17</w:t>
      </w:r>
      <w:r w:rsidRPr="00801461">
        <w:rPr>
          <w:rFonts w:ascii="Times New Roman" w:hAnsi="Times New Roman" w:cs="Times New Roman"/>
        </w:rPr>
        <w:t>(6), 272-280.</w:t>
      </w:r>
    </w:p>
    <w:p w:rsidR="00670D37" w:rsidRDefault="00511318" w:rsidP="00511318">
      <w:pPr>
        <w:spacing w:line="480" w:lineRule="auto"/>
        <w:rPr>
          <w:rFonts w:ascii="Times New Roman" w:hAnsi="Times New Roman" w:cs="Times New Roman"/>
        </w:rPr>
      </w:pPr>
      <w:r w:rsidRPr="00801461">
        <w:rPr>
          <w:rFonts w:ascii="Times New Roman" w:hAnsi="Times New Roman" w:cs="Times New Roman"/>
        </w:rPr>
        <w:t xml:space="preserve">Boyer, P. &amp; </w:t>
      </w:r>
      <w:proofErr w:type="spellStart"/>
      <w:r w:rsidRPr="00801461">
        <w:rPr>
          <w:rFonts w:ascii="Times New Roman" w:hAnsi="Times New Roman" w:cs="Times New Roman"/>
        </w:rPr>
        <w:t>Baumard</w:t>
      </w:r>
      <w:proofErr w:type="spellEnd"/>
      <w:r w:rsidRPr="00801461">
        <w:rPr>
          <w:rFonts w:ascii="Times New Roman" w:hAnsi="Times New Roman" w:cs="Times New Roman"/>
        </w:rPr>
        <w:t>, N. (</w:t>
      </w:r>
      <w:r w:rsidRPr="00850684">
        <w:rPr>
          <w:rFonts w:ascii="Times New Roman" w:hAnsi="Times New Roman" w:cs="Times New Roman"/>
          <w:i/>
        </w:rPr>
        <w:t>forthcoming</w:t>
      </w:r>
      <w:r w:rsidRPr="00801461">
        <w:rPr>
          <w:rFonts w:ascii="Times New Roman" w:hAnsi="Times New Roman" w:cs="Times New Roman"/>
        </w:rPr>
        <w:t>) </w:t>
      </w:r>
      <w:r w:rsidR="00850684">
        <w:rPr>
          <w:rFonts w:ascii="Times New Roman" w:hAnsi="Times New Roman" w:cs="Times New Roman"/>
        </w:rPr>
        <w:t xml:space="preserve">Empirical problems with the notions of “big </w:t>
      </w:r>
    </w:p>
    <w:p w:rsidR="00511318" w:rsidRPr="00670D37" w:rsidRDefault="00850684" w:rsidP="00670D37">
      <w:pPr>
        <w:spacing w:line="48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gods</w:t>
      </w:r>
      <w:proofErr w:type="gramEnd"/>
      <w:r>
        <w:rPr>
          <w:rFonts w:ascii="Times New Roman" w:hAnsi="Times New Roman" w:cs="Times New Roman"/>
        </w:rPr>
        <w:t xml:space="preserve">” and prosociality in large societies. </w:t>
      </w:r>
      <w:r w:rsidR="00670D37">
        <w:rPr>
          <w:rFonts w:ascii="Times New Roman" w:hAnsi="Times New Roman" w:cs="Times New Roman"/>
        </w:rPr>
        <w:t xml:space="preserve">Behavioral and Brain Sciences. </w:t>
      </w:r>
    </w:p>
    <w:p w:rsidR="00670D37" w:rsidRDefault="00670D37" w:rsidP="004A195C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C0367B" w:rsidRDefault="00C0367B" w:rsidP="004A195C">
      <w:pPr>
        <w:spacing w:line="480" w:lineRule="auto"/>
        <w:rPr>
          <w:rFonts w:ascii="Times New Roman" w:hAnsi="Times New Roman" w:cs="Helvetica"/>
          <w:color w:val="262626"/>
          <w:sz w:val="25"/>
          <w:szCs w:val="25"/>
        </w:rPr>
      </w:pPr>
      <w:proofErr w:type="spellStart"/>
      <w:proofErr w:type="gramStart"/>
      <w:r w:rsidRPr="00C0367B">
        <w:rPr>
          <w:rFonts w:ascii="Times New Roman" w:hAnsi="Times New Roman" w:cs="Helvetica"/>
          <w:color w:val="262626"/>
          <w:sz w:val="25"/>
          <w:szCs w:val="25"/>
        </w:rPr>
        <w:t>Blogowska</w:t>
      </w:r>
      <w:proofErr w:type="spellEnd"/>
      <w:r w:rsidRPr="00C0367B">
        <w:rPr>
          <w:rFonts w:ascii="Times New Roman" w:hAnsi="Times New Roman" w:cs="Helvetica"/>
          <w:color w:val="262626"/>
          <w:sz w:val="25"/>
          <w:szCs w:val="25"/>
        </w:rPr>
        <w:t xml:space="preserve">, J., Lambert, C., &amp; </w:t>
      </w:r>
      <w:proofErr w:type="spellStart"/>
      <w:r w:rsidRPr="00C0367B">
        <w:rPr>
          <w:rFonts w:ascii="Times New Roman" w:hAnsi="Times New Roman" w:cs="Helvetica"/>
          <w:color w:val="262626"/>
          <w:sz w:val="25"/>
          <w:szCs w:val="25"/>
        </w:rPr>
        <w:t>Saroglou</w:t>
      </w:r>
      <w:proofErr w:type="spellEnd"/>
      <w:r w:rsidRPr="00C0367B">
        <w:rPr>
          <w:rFonts w:ascii="Times New Roman" w:hAnsi="Times New Roman" w:cs="Helvetica"/>
          <w:color w:val="262626"/>
          <w:sz w:val="25"/>
          <w:szCs w:val="25"/>
        </w:rPr>
        <w:t>, V. (2013).</w:t>
      </w:r>
      <w:proofErr w:type="gramEnd"/>
      <w:r w:rsidRPr="00C0367B">
        <w:rPr>
          <w:rFonts w:ascii="Times New Roman" w:hAnsi="Times New Roman" w:cs="Helvetica"/>
          <w:color w:val="262626"/>
          <w:sz w:val="25"/>
          <w:szCs w:val="25"/>
        </w:rPr>
        <w:t xml:space="preserve"> Religious Prosociality and </w:t>
      </w:r>
    </w:p>
    <w:p w:rsidR="00C0367B" w:rsidRPr="00C0367B" w:rsidRDefault="00C0367B" w:rsidP="00C0367B">
      <w:pPr>
        <w:spacing w:line="480" w:lineRule="auto"/>
        <w:ind w:left="720"/>
        <w:rPr>
          <w:rFonts w:ascii="Times New Roman" w:hAnsi="Times New Roman" w:cs="Helvetica"/>
          <w:color w:val="262626"/>
          <w:szCs w:val="25"/>
        </w:rPr>
      </w:pPr>
      <w:r w:rsidRPr="00C0367B">
        <w:rPr>
          <w:rFonts w:ascii="Times New Roman" w:hAnsi="Times New Roman" w:cs="Helvetica"/>
          <w:color w:val="262626"/>
          <w:sz w:val="25"/>
          <w:szCs w:val="25"/>
        </w:rPr>
        <w:t xml:space="preserve">Aggression: It's Real. </w:t>
      </w:r>
      <w:proofErr w:type="gramStart"/>
      <w:r w:rsidRPr="00C0367B">
        <w:rPr>
          <w:rFonts w:ascii="Times New Roman" w:hAnsi="Times New Roman" w:cs="Helvetica"/>
          <w:color w:val="262626"/>
          <w:sz w:val="25"/>
          <w:szCs w:val="25"/>
        </w:rPr>
        <w:t>Journal for the Scientific Study of Religion, 52(3), 524-536.</w:t>
      </w:r>
      <w:proofErr w:type="gramEnd"/>
    </w:p>
    <w:p w:rsidR="00C0367B" w:rsidRDefault="00C0367B" w:rsidP="004A195C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061E1E" w:rsidRDefault="004A195C" w:rsidP="004A195C">
      <w:pPr>
        <w:spacing w:line="480" w:lineRule="auto"/>
        <w:rPr>
          <w:rFonts w:ascii="Times New Roman" w:hAnsi="Times New Roman" w:cs="Helvetica"/>
          <w:color w:val="262626"/>
          <w:szCs w:val="25"/>
        </w:rPr>
      </w:pPr>
      <w:proofErr w:type="spellStart"/>
      <w:proofErr w:type="gramStart"/>
      <w:r w:rsidRPr="00D64347">
        <w:rPr>
          <w:rFonts w:ascii="Times New Roman" w:hAnsi="Times New Roman" w:cs="Helvetica"/>
          <w:color w:val="262626"/>
          <w:szCs w:val="25"/>
        </w:rPr>
        <w:t>Blogowska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J., &amp; </w:t>
      </w: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Saroglou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>, V. (2013).</w:t>
      </w:r>
      <w:proofErr w:type="gramEnd"/>
      <w:r w:rsidRPr="00D64347">
        <w:rPr>
          <w:rFonts w:ascii="Times New Roman" w:hAnsi="Times New Roman" w:cs="Helvetica"/>
          <w:color w:val="262626"/>
          <w:szCs w:val="25"/>
        </w:rPr>
        <w:t xml:space="preserve"> For Better or Worse: Fundamentalists' </w:t>
      </w:r>
    </w:p>
    <w:p w:rsidR="004A195C" w:rsidRDefault="004A195C" w:rsidP="00061E1E">
      <w:pPr>
        <w:spacing w:line="480" w:lineRule="auto"/>
        <w:ind w:left="720"/>
        <w:rPr>
          <w:rFonts w:ascii="Times New Roman" w:hAnsi="Times New Roman" w:cs="Helvetica"/>
          <w:color w:val="262626"/>
          <w:szCs w:val="25"/>
        </w:rPr>
      </w:pPr>
      <w:proofErr w:type="gramStart"/>
      <w:r w:rsidRPr="00D64347">
        <w:rPr>
          <w:rFonts w:ascii="Times New Roman" w:hAnsi="Times New Roman" w:cs="Helvetica"/>
          <w:color w:val="262626"/>
          <w:szCs w:val="25"/>
        </w:rPr>
        <w:t xml:space="preserve">Attitudes Toward </w:t>
      </w: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Outgroups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 as a Function of Exposure to Authoritative Religious Texts.</w:t>
      </w:r>
      <w:proofErr w:type="gramEnd"/>
      <w:r w:rsidRPr="00D64347">
        <w:rPr>
          <w:rFonts w:ascii="Times New Roman" w:hAnsi="Times New Roman" w:cs="Helvetica"/>
          <w:color w:val="262626"/>
          <w:szCs w:val="25"/>
        </w:rPr>
        <w:t xml:space="preserve"> </w:t>
      </w:r>
      <w:proofErr w:type="gramStart"/>
      <w:r w:rsidRPr="00D64347">
        <w:rPr>
          <w:rFonts w:ascii="Times New Roman" w:hAnsi="Times New Roman" w:cs="Helvetica"/>
          <w:i/>
          <w:iCs/>
          <w:color w:val="262626"/>
          <w:szCs w:val="25"/>
        </w:rPr>
        <w:t>International Journal for the Psychology of Religion</w:t>
      </w:r>
      <w:r w:rsidRPr="00D64347">
        <w:rPr>
          <w:rFonts w:ascii="Times New Roman" w:hAnsi="Times New Roman" w:cs="Helvetica"/>
          <w:color w:val="262626"/>
          <w:szCs w:val="25"/>
        </w:rPr>
        <w:t xml:space="preserve">,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>23</w:t>
      </w:r>
      <w:r w:rsidRPr="00D64347">
        <w:rPr>
          <w:rFonts w:ascii="Times New Roman" w:hAnsi="Times New Roman" w:cs="Helvetica"/>
          <w:color w:val="262626"/>
          <w:szCs w:val="25"/>
        </w:rPr>
        <w:t>(2), 103-125.</w:t>
      </w:r>
      <w:proofErr w:type="gramEnd"/>
    </w:p>
    <w:p w:rsidR="00B85382" w:rsidRPr="00BB3CC1" w:rsidRDefault="00B85382" w:rsidP="002C3E08">
      <w:pPr>
        <w:spacing w:line="480" w:lineRule="auto"/>
        <w:rPr>
          <w:rFonts w:ascii="Times New Roman" w:hAnsi="Times New Roman" w:cs="Helvetica"/>
          <w:szCs w:val="25"/>
        </w:rPr>
      </w:pPr>
    </w:p>
    <w:p w:rsidR="00670D37" w:rsidRDefault="000E3423" w:rsidP="000E3423">
      <w:pPr>
        <w:spacing w:line="480" w:lineRule="auto"/>
        <w:rPr>
          <w:rFonts w:ascii="Times New Roman" w:hAnsi="Times New Roman" w:cs="Helvetica"/>
          <w:color w:val="262626"/>
          <w:szCs w:val="25"/>
        </w:rPr>
      </w:pP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Ginges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J., Hansen, I., &amp; </w:t>
      </w: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Norenzayan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A. (2009). Religion and support for suicide </w:t>
      </w:r>
    </w:p>
    <w:p w:rsidR="000E3423" w:rsidRPr="00AF14B2" w:rsidRDefault="000E3423" w:rsidP="00670D37">
      <w:pPr>
        <w:spacing w:line="480" w:lineRule="auto"/>
        <w:ind w:firstLine="720"/>
        <w:rPr>
          <w:rFonts w:ascii="Times New Roman" w:hAnsi="Times New Roman" w:cs="Helvetica"/>
          <w:color w:val="262626"/>
          <w:szCs w:val="25"/>
        </w:rPr>
      </w:pPr>
      <w:proofErr w:type="gramStart"/>
      <w:r w:rsidRPr="00D64347">
        <w:rPr>
          <w:rFonts w:ascii="Times New Roman" w:hAnsi="Times New Roman" w:cs="Helvetica"/>
          <w:color w:val="262626"/>
          <w:szCs w:val="25"/>
        </w:rPr>
        <w:t>attacks</w:t>
      </w:r>
      <w:proofErr w:type="gramEnd"/>
      <w:r w:rsidRPr="00D64347">
        <w:rPr>
          <w:rFonts w:ascii="Times New Roman" w:hAnsi="Times New Roman" w:cs="Helvetica"/>
          <w:color w:val="262626"/>
          <w:szCs w:val="25"/>
        </w:rPr>
        <w:t xml:space="preserve">.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>Psychological science</w:t>
      </w:r>
      <w:r w:rsidRPr="00D64347">
        <w:rPr>
          <w:rFonts w:ascii="Times New Roman" w:hAnsi="Times New Roman" w:cs="Helvetica"/>
          <w:color w:val="262626"/>
          <w:szCs w:val="25"/>
        </w:rPr>
        <w:t xml:space="preserve">,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>20</w:t>
      </w:r>
      <w:r>
        <w:rPr>
          <w:rFonts w:ascii="Times New Roman" w:hAnsi="Times New Roman" w:cs="Helvetica"/>
          <w:i/>
          <w:iCs/>
          <w:color w:val="262626"/>
          <w:szCs w:val="25"/>
        </w:rPr>
        <w:t xml:space="preserve"> </w:t>
      </w:r>
      <w:r w:rsidRPr="00D64347">
        <w:rPr>
          <w:rFonts w:ascii="Times New Roman" w:hAnsi="Times New Roman" w:cs="Helvetica"/>
          <w:color w:val="262626"/>
          <w:szCs w:val="25"/>
        </w:rPr>
        <w:t>(2), 224-230.</w:t>
      </w:r>
    </w:p>
    <w:p w:rsidR="00670D37" w:rsidRDefault="00670D37" w:rsidP="00497BC2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670D37" w:rsidRDefault="00497BC2" w:rsidP="00497BC2">
      <w:pPr>
        <w:spacing w:line="480" w:lineRule="auto"/>
        <w:rPr>
          <w:rFonts w:ascii="Times New Roman" w:hAnsi="Times New Roman" w:cs="Helvetica"/>
          <w:i/>
          <w:iCs/>
          <w:color w:val="262626"/>
          <w:szCs w:val="25"/>
        </w:rPr>
      </w:pP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Haidt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J. (2012).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 xml:space="preserve">The righteous mind: Why good people are divided by politics and </w:t>
      </w:r>
    </w:p>
    <w:p w:rsidR="00497BC2" w:rsidRPr="000F09EA" w:rsidRDefault="00497BC2" w:rsidP="00670D37">
      <w:pPr>
        <w:spacing w:line="480" w:lineRule="auto"/>
        <w:ind w:firstLine="720"/>
        <w:rPr>
          <w:rFonts w:ascii="Times New Roman" w:hAnsi="Times New Roman" w:cs="Helvetica"/>
          <w:color w:val="262626"/>
          <w:szCs w:val="25"/>
        </w:rPr>
      </w:pPr>
      <w:proofErr w:type="gramStart"/>
      <w:r w:rsidRPr="00D64347">
        <w:rPr>
          <w:rFonts w:ascii="Times New Roman" w:hAnsi="Times New Roman" w:cs="Helvetica"/>
          <w:i/>
          <w:iCs/>
          <w:color w:val="262626"/>
          <w:szCs w:val="25"/>
        </w:rPr>
        <w:t>religion</w:t>
      </w:r>
      <w:proofErr w:type="gramEnd"/>
      <w:r w:rsidRPr="00D64347">
        <w:rPr>
          <w:rFonts w:ascii="Times New Roman" w:hAnsi="Times New Roman" w:cs="Helvetica"/>
          <w:color w:val="262626"/>
          <w:szCs w:val="25"/>
        </w:rPr>
        <w:t xml:space="preserve">. </w:t>
      </w:r>
      <w:proofErr w:type="gramStart"/>
      <w:r w:rsidRPr="00D64347">
        <w:rPr>
          <w:rFonts w:ascii="Times New Roman" w:hAnsi="Times New Roman" w:cs="Helvetica"/>
          <w:color w:val="262626"/>
          <w:szCs w:val="25"/>
        </w:rPr>
        <w:t>Random House LLC.</w:t>
      </w:r>
      <w:proofErr w:type="gramEnd"/>
    </w:p>
    <w:p w:rsidR="000E3423" w:rsidRDefault="000E3423" w:rsidP="000C174C">
      <w:pPr>
        <w:rPr>
          <w:rFonts w:ascii="Times New Roman" w:hAnsi="Times New Roman" w:cs="Arial"/>
          <w:sz w:val="20"/>
        </w:rPr>
      </w:pPr>
    </w:p>
    <w:p w:rsidR="00670D37" w:rsidRDefault="00670D37" w:rsidP="00127DA3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670D37" w:rsidRDefault="00127DA3" w:rsidP="00127DA3">
      <w:pPr>
        <w:spacing w:line="480" w:lineRule="auto"/>
        <w:rPr>
          <w:rFonts w:ascii="Times New Roman" w:hAnsi="Times New Roman" w:cs="Helvetica"/>
          <w:color w:val="262626"/>
          <w:szCs w:val="25"/>
        </w:rPr>
      </w:pPr>
      <w:r w:rsidRPr="00D64347">
        <w:rPr>
          <w:rFonts w:ascii="Times New Roman" w:hAnsi="Times New Roman" w:cs="Helvetica"/>
          <w:color w:val="262626"/>
          <w:szCs w:val="25"/>
        </w:rPr>
        <w:t xml:space="preserve">Johnson, M. K., </w:t>
      </w: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Rowatt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W. C., &amp; </w:t>
      </w: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LaBouff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J. (2010). Priming Christian religious </w:t>
      </w:r>
    </w:p>
    <w:p w:rsidR="00127DA3" w:rsidRDefault="00127DA3" w:rsidP="00D62C2F">
      <w:pPr>
        <w:spacing w:line="480" w:lineRule="auto"/>
        <w:ind w:left="720"/>
        <w:rPr>
          <w:rFonts w:ascii="Times New Roman" w:hAnsi="Times New Roman" w:cs="Helvetica"/>
          <w:color w:val="262626"/>
          <w:szCs w:val="25"/>
        </w:rPr>
      </w:pPr>
      <w:proofErr w:type="gramStart"/>
      <w:r w:rsidRPr="00D64347">
        <w:rPr>
          <w:rFonts w:ascii="Times New Roman" w:hAnsi="Times New Roman" w:cs="Helvetica"/>
          <w:color w:val="262626"/>
          <w:szCs w:val="25"/>
        </w:rPr>
        <w:t>concepts</w:t>
      </w:r>
      <w:proofErr w:type="gramEnd"/>
      <w:r w:rsidRPr="00D64347">
        <w:rPr>
          <w:rFonts w:ascii="Times New Roman" w:hAnsi="Times New Roman" w:cs="Helvetica"/>
          <w:color w:val="262626"/>
          <w:szCs w:val="25"/>
        </w:rPr>
        <w:t xml:space="preserve"> increases racial prejudice.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>Social Psychological and Personality Science</w:t>
      </w:r>
      <w:r w:rsidRPr="00D64347">
        <w:rPr>
          <w:rFonts w:ascii="Times New Roman" w:hAnsi="Times New Roman" w:cs="Helvetica"/>
          <w:color w:val="262626"/>
          <w:szCs w:val="25"/>
        </w:rPr>
        <w:t xml:space="preserve">,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>1</w:t>
      </w:r>
      <w:r w:rsidRPr="00D64347">
        <w:rPr>
          <w:rFonts w:ascii="Times New Roman" w:hAnsi="Times New Roman" w:cs="Helvetica"/>
          <w:color w:val="262626"/>
          <w:szCs w:val="25"/>
        </w:rPr>
        <w:t>(2), 119-126.</w:t>
      </w:r>
    </w:p>
    <w:p w:rsidR="000E3423" w:rsidRDefault="000E3423" w:rsidP="00D12580">
      <w:pPr>
        <w:spacing w:line="480" w:lineRule="auto"/>
        <w:rPr>
          <w:rFonts w:ascii="Times New Roman" w:hAnsi="Times New Roman" w:cs="Arial"/>
          <w:sz w:val="20"/>
        </w:rPr>
      </w:pPr>
    </w:p>
    <w:p w:rsidR="000369ED" w:rsidRDefault="000369ED" w:rsidP="000369ED">
      <w:pPr>
        <w:spacing w:line="480" w:lineRule="auto"/>
        <w:rPr>
          <w:rFonts w:ascii="Times New Roman" w:hAnsi="Times New Roman" w:cs="Times New Roman"/>
          <w:i/>
          <w:iCs/>
        </w:rPr>
      </w:pPr>
      <w:proofErr w:type="spellStart"/>
      <w:r w:rsidRPr="00490ECD">
        <w:rPr>
          <w:rFonts w:ascii="Times New Roman" w:hAnsi="Times New Roman" w:cs="Times New Roman"/>
        </w:rPr>
        <w:t>Malhotra</w:t>
      </w:r>
      <w:proofErr w:type="spellEnd"/>
      <w:r w:rsidRPr="00490ECD">
        <w:rPr>
          <w:rFonts w:ascii="Times New Roman" w:hAnsi="Times New Roman" w:cs="Times New Roman"/>
        </w:rPr>
        <w:t xml:space="preserve">, D. (2010). “Sunday Effect” on pro-social behavior. </w:t>
      </w:r>
      <w:r w:rsidRPr="00490ECD">
        <w:rPr>
          <w:rFonts w:ascii="Times New Roman" w:hAnsi="Times New Roman" w:cs="Times New Roman"/>
          <w:i/>
          <w:iCs/>
        </w:rPr>
        <w:t xml:space="preserve">Judgment and Decision </w:t>
      </w:r>
    </w:p>
    <w:p w:rsidR="000369ED" w:rsidRPr="00801461" w:rsidRDefault="000369ED" w:rsidP="000369ED">
      <w:pPr>
        <w:spacing w:line="480" w:lineRule="auto"/>
        <w:ind w:firstLine="720"/>
        <w:rPr>
          <w:rFonts w:ascii="Times New Roman" w:hAnsi="Times New Roman" w:cs="Times New Roman"/>
        </w:rPr>
      </w:pPr>
      <w:proofErr w:type="gramStart"/>
      <w:r w:rsidRPr="00490ECD">
        <w:rPr>
          <w:rFonts w:ascii="Times New Roman" w:hAnsi="Times New Roman" w:cs="Times New Roman"/>
          <w:i/>
          <w:iCs/>
        </w:rPr>
        <w:t>Making</w:t>
      </w:r>
      <w:r w:rsidRPr="00490ECD">
        <w:rPr>
          <w:rFonts w:ascii="Times New Roman" w:hAnsi="Times New Roman" w:cs="Times New Roman"/>
        </w:rPr>
        <w:t xml:space="preserve">, </w:t>
      </w:r>
      <w:r w:rsidRPr="00490ECD">
        <w:rPr>
          <w:rFonts w:ascii="Times New Roman" w:hAnsi="Times New Roman" w:cs="Times New Roman"/>
          <w:i/>
          <w:iCs/>
        </w:rPr>
        <w:t>5</w:t>
      </w:r>
      <w:r w:rsidRPr="00490ECD">
        <w:rPr>
          <w:rFonts w:ascii="Times New Roman" w:hAnsi="Times New Roman" w:cs="Times New Roman"/>
        </w:rPr>
        <w:t>(2), 138-143.</w:t>
      </w:r>
      <w:proofErr w:type="gramEnd"/>
    </w:p>
    <w:p w:rsidR="000369ED" w:rsidRDefault="000369ED" w:rsidP="005D64E8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D62C2F" w:rsidRDefault="000A1826" w:rsidP="005D64E8">
      <w:pPr>
        <w:spacing w:line="480" w:lineRule="auto"/>
        <w:rPr>
          <w:rFonts w:ascii="Times New Roman" w:hAnsi="Times New Roman" w:cs="Helvetica"/>
          <w:color w:val="262626"/>
          <w:szCs w:val="25"/>
        </w:rPr>
      </w:pPr>
      <w:proofErr w:type="spellStart"/>
      <w:r w:rsidRPr="0076253C">
        <w:rPr>
          <w:rFonts w:ascii="Times New Roman" w:hAnsi="Times New Roman" w:cs="Helvetica"/>
          <w:color w:val="262626"/>
          <w:szCs w:val="25"/>
        </w:rPr>
        <w:t>Norenzayan</w:t>
      </w:r>
      <w:proofErr w:type="spellEnd"/>
      <w:r w:rsidRPr="0076253C">
        <w:rPr>
          <w:rFonts w:ascii="Times New Roman" w:hAnsi="Times New Roman" w:cs="Helvetica"/>
          <w:color w:val="262626"/>
          <w:szCs w:val="25"/>
        </w:rPr>
        <w:t xml:space="preserve">, A., &amp; </w:t>
      </w:r>
      <w:proofErr w:type="spellStart"/>
      <w:r w:rsidRPr="0076253C">
        <w:rPr>
          <w:rFonts w:ascii="Times New Roman" w:hAnsi="Times New Roman" w:cs="Helvetica"/>
          <w:color w:val="262626"/>
          <w:szCs w:val="25"/>
        </w:rPr>
        <w:t>Shariff</w:t>
      </w:r>
      <w:proofErr w:type="spellEnd"/>
      <w:r w:rsidRPr="0076253C">
        <w:rPr>
          <w:rFonts w:ascii="Times New Roman" w:hAnsi="Times New Roman" w:cs="Helvetica"/>
          <w:color w:val="262626"/>
          <w:szCs w:val="25"/>
        </w:rPr>
        <w:t xml:space="preserve">, A. F. (2008). The origin and evolution of religious </w:t>
      </w:r>
    </w:p>
    <w:p w:rsidR="000A1826" w:rsidRDefault="000A1826" w:rsidP="00D62C2F">
      <w:pPr>
        <w:spacing w:line="480" w:lineRule="auto"/>
        <w:ind w:firstLine="720"/>
        <w:rPr>
          <w:rFonts w:ascii="Times New Roman" w:hAnsi="Times New Roman" w:cs="Helvetica"/>
          <w:color w:val="262626"/>
          <w:szCs w:val="25"/>
        </w:rPr>
      </w:pPr>
      <w:proofErr w:type="gramStart"/>
      <w:r w:rsidRPr="0076253C">
        <w:rPr>
          <w:rFonts w:ascii="Times New Roman" w:hAnsi="Times New Roman" w:cs="Helvetica"/>
          <w:color w:val="262626"/>
          <w:szCs w:val="25"/>
        </w:rPr>
        <w:t>prosociality</w:t>
      </w:r>
      <w:proofErr w:type="gramEnd"/>
      <w:r w:rsidRPr="0076253C">
        <w:rPr>
          <w:rFonts w:ascii="Times New Roman" w:hAnsi="Times New Roman" w:cs="Helvetica"/>
          <w:color w:val="262626"/>
          <w:szCs w:val="25"/>
        </w:rPr>
        <w:t xml:space="preserve">. </w:t>
      </w:r>
      <w:proofErr w:type="gramStart"/>
      <w:r w:rsidRPr="0076253C">
        <w:rPr>
          <w:rFonts w:ascii="Times New Roman" w:hAnsi="Times New Roman" w:cs="Helvetica"/>
          <w:i/>
          <w:iCs/>
          <w:color w:val="262626"/>
          <w:szCs w:val="25"/>
        </w:rPr>
        <w:t>science</w:t>
      </w:r>
      <w:proofErr w:type="gramEnd"/>
      <w:r w:rsidRPr="0076253C">
        <w:rPr>
          <w:rFonts w:ascii="Times New Roman" w:hAnsi="Times New Roman" w:cs="Helvetica"/>
          <w:color w:val="262626"/>
          <w:szCs w:val="25"/>
        </w:rPr>
        <w:t xml:space="preserve">, </w:t>
      </w:r>
      <w:r w:rsidRPr="0076253C">
        <w:rPr>
          <w:rFonts w:ascii="Times New Roman" w:hAnsi="Times New Roman" w:cs="Helvetica"/>
          <w:i/>
          <w:iCs/>
          <w:color w:val="262626"/>
          <w:szCs w:val="25"/>
        </w:rPr>
        <w:t>322</w:t>
      </w:r>
      <w:r w:rsidRPr="0076253C">
        <w:rPr>
          <w:rFonts w:ascii="Times New Roman" w:hAnsi="Times New Roman" w:cs="Helvetica"/>
          <w:color w:val="262626"/>
          <w:szCs w:val="25"/>
        </w:rPr>
        <w:t>(5898), 58-62.</w:t>
      </w:r>
    </w:p>
    <w:p w:rsidR="000A1826" w:rsidRDefault="000A1826" w:rsidP="005D64E8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D62C2F" w:rsidRDefault="000058F9" w:rsidP="005D64E8">
      <w:pPr>
        <w:spacing w:line="480" w:lineRule="auto"/>
        <w:rPr>
          <w:rFonts w:ascii="Times New Roman" w:hAnsi="Times New Roman" w:cs="Helvetica"/>
          <w:i/>
          <w:iCs/>
          <w:color w:val="262626"/>
          <w:szCs w:val="25"/>
        </w:rPr>
      </w:pPr>
      <w:proofErr w:type="spellStart"/>
      <w:r w:rsidRPr="0076253C">
        <w:rPr>
          <w:rFonts w:ascii="Times New Roman" w:hAnsi="Times New Roman" w:cs="Helvetica"/>
          <w:color w:val="262626"/>
          <w:szCs w:val="25"/>
        </w:rPr>
        <w:t>Norenzayan</w:t>
      </w:r>
      <w:proofErr w:type="spellEnd"/>
      <w:r w:rsidRPr="0076253C">
        <w:rPr>
          <w:rFonts w:ascii="Times New Roman" w:hAnsi="Times New Roman" w:cs="Helvetica"/>
          <w:color w:val="262626"/>
          <w:szCs w:val="25"/>
        </w:rPr>
        <w:t xml:space="preserve">, A. (2013). </w:t>
      </w:r>
      <w:r w:rsidRPr="0076253C">
        <w:rPr>
          <w:rFonts w:ascii="Times New Roman" w:hAnsi="Times New Roman" w:cs="Helvetica"/>
          <w:i/>
          <w:iCs/>
          <w:color w:val="262626"/>
          <w:szCs w:val="25"/>
        </w:rPr>
        <w:t xml:space="preserve">Big gods: How religion transformed cooperation and </w:t>
      </w:r>
    </w:p>
    <w:p w:rsidR="000058F9" w:rsidRDefault="000058F9" w:rsidP="00D62C2F">
      <w:pPr>
        <w:spacing w:line="480" w:lineRule="auto"/>
        <w:ind w:firstLine="720"/>
        <w:rPr>
          <w:rFonts w:ascii="Times New Roman" w:hAnsi="Times New Roman" w:cs="Helvetica"/>
          <w:color w:val="262626"/>
          <w:szCs w:val="25"/>
        </w:rPr>
      </w:pPr>
      <w:proofErr w:type="gramStart"/>
      <w:r w:rsidRPr="0076253C">
        <w:rPr>
          <w:rFonts w:ascii="Times New Roman" w:hAnsi="Times New Roman" w:cs="Helvetica"/>
          <w:i/>
          <w:iCs/>
          <w:color w:val="262626"/>
          <w:szCs w:val="25"/>
        </w:rPr>
        <w:t>conflict</w:t>
      </w:r>
      <w:proofErr w:type="gramEnd"/>
      <w:r w:rsidRPr="0076253C">
        <w:rPr>
          <w:rFonts w:ascii="Times New Roman" w:hAnsi="Times New Roman" w:cs="Helvetica"/>
          <w:color w:val="262626"/>
          <w:szCs w:val="25"/>
        </w:rPr>
        <w:t xml:space="preserve">. </w:t>
      </w:r>
      <w:proofErr w:type="gramStart"/>
      <w:r w:rsidRPr="00D64347">
        <w:rPr>
          <w:rFonts w:ascii="Times New Roman" w:hAnsi="Times New Roman" w:cs="Helvetica"/>
          <w:color w:val="262626"/>
          <w:szCs w:val="25"/>
        </w:rPr>
        <w:t>Princeton Universi</w:t>
      </w:r>
      <w:r w:rsidR="00D12580">
        <w:rPr>
          <w:rFonts w:ascii="Times New Roman" w:hAnsi="Times New Roman" w:cs="Helvetica"/>
          <w:color w:val="262626"/>
          <w:szCs w:val="25"/>
        </w:rPr>
        <w:t>ty Press, Princeton.</w:t>
      </w:r>
      <w:proofErr w:type="gramEnd"/>
    </w:p>
    <w:p w:rsidR="00D12580" w:rsidRDefault="00D12580" w:rsidP="005D64E8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D62C2F" w:rsidRDefault="005D64E8" w:rsidP="005D64E8">
      <w:pPr>
        <w:spacing w:line="480" w:lineRule="auto"/>
        <w:rPr>
          <w:rFonts w:ascii="Times New Roman" w:hAnsi="Times New Roman" w:cs="Helvetica"/>
          <w:color w:val="262626"/>
          <w:szCs w:val="25"/>
        </w:rPr>
      </w:pPr>
      <w:r w:rsidRPr="00D64347">
        <w:rPr>
          <w:rFonts w:ascii="Times New Roman" w:hAnsi="Times New Roman" w:cs="Helvetica"/>
          <w:color w:val="262626"/>
          <w:szCs w:val="25"/>
        </w:rPr>
        <w:t xml:space="preserve">Preston, J. L., Ritter, R. S., &amp; Ivan Hernandez, J. (2010). Principles of religious </w:t>
      </w:r>
    </w:p>
    <w:p w:rsidR="00D62C2F" w:rsidRDefault="005D64E8" w:rsidP="00D62C2F">
      <w:pPr>
        <w:spacing w:line="480" w:lineRule="auto"/>
        <w:ind w:firstLine="720"/>
        <w:rPr>
          <w:rFonts w:ascii="Times New Roman" w:hAnsi="Times New Roman" w:cs="Helvetica"/>
          <w:i/>
          <w:iCs/>
          <w:color w:val="262626"/>
          <w:szCs w:val="25"/>
        </w:rPr>
      </w:pPr>
      <w:proofErr w:type="gramStart"/>
      <w:r w:rsidRPr="00D64347">
        <w:rPr>
          <w:rFonts w:ascii="Times New Roman" w:hAnsi="Times New Roman" w:cs="Helvetica"/>
          <w:color w:val="262626"/>
          <w:szCs w:val="25"/>
        </w:rPr>
        <w:t>prosociality</w:t>
      </w:r>
      <w:proofErr w:type="gramEnd"/>
      <w:r w:rsidRPr="00D64347">
        <w:rPr>
          <w:rFonts w:ascii="Times New Roman" w:hAnsi="Times New Roman" w:cs="Helvetica"/>
          <w:color w:val="262626"/>
          <w:szCs w:val="25"/>
        </w:rPr>
        <w:t xml:space="preserve">: A review and reformulation.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 xml:space="preserve">Social and Personality Psychology </w:t>
      </w:r>
    </w:p>
    <w:p w:rsidR="005D64E8" w:rsidRPr="00BF7E96" w:rsidRDefault="005D64E8" w:rsidP="00D62C2F">
      <w:pPr>
        <w:spacing w:line="480" w:lineRule="auto"/>
        <w:ind w:firstLine="720"/>
        <w:rPr>
          <w:rFonts w:ascii="Times New Roman" w:hAnsi="Times New Roman" w:cs="Helvetica"/>
          <w:color w:val="262626"/>
          <w:szCs w:val="25"/>
        </w:rPr>
      </w:pPr>
      <w:proofErr w:type="gramStart"/>
      <w:r w:rsidRPr="00D64347">
        <w:rPr>
          <w:rFonts w:ascii="Times New Roman" w:hAnsi="Times New Roman" w:cs="Helvetica"/>
          <w:i/>
          <w:iCs/>
          <w:color w:val="262626"/>
          <w:szCs w:val="25"/>
        </w:rPr>
        <w:t>Compass</w:t>
      </w:r>
      <w:r w:rsidRPr="00D64347">
        <w:rPr>
          <w:rFonts w:ascii="Times New Roman" w:hAnsi="Times New Roman" w:cs="Helvetica"/>
          <w:color w:val="262626"/>
          <w:szCs w:val="25"/>
        </w:rPr>
        <w:t xml:space="preserve">,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>4</w:t>
      </w:r>
      <w:r w:rsidRPr="00D64347">
        <w:rPr>
          <w:rFonts w:ascii="Times New Roman" w:hAnsi="Times New Roman" w:cs="Helvetica"/>
          <w:color w:val="262626"/>
          <w:szCs w:val="25"/>
        </w:rPr>
        <w:t>(8), 574-590.</w:t>
      </w:r>
      <w:proofErr w:type="gramEnd"/>
    </w:p>
    <w:p w:rsidR="005D64E8" w:rsidRDefault="005D64E8" w:rsidP="00CC656E">
      <w:pPr>
        <w:spacing w:line="480" w:lineRule="auto"/>
        <w:rPr>
          <w:rFonts w:ascii="Times New Roman" w:hAnsi="Times New Roman" w:cs="Arial"/>
        </w:rPr>
      </w:pPr>
    </w:p>
    <w:p w:rsidR="00851DB6" w:rsidRDefault="00851DB6" w:rsidP="00851DB6">
      <w:pPr>
        <w:spacing w:line="480" w:lineRule="auto"/>
        <w:rPr>
          <w:rFonts w:ascii="Times New Roman" w:hAnsi="Times New Roman" w:cs="Times New Roman"/>
        </w:rPr>
      </w:pPr>
      <w:proofErr w:type="gramStart"/>
      <w:r w:rsidRPr="00801461">
        <w:rPr>
          <w:rFonts w:ascii="Times New Roman" w:hAnsi="Times New Roman" w:cs="Times New Roman"/>
        </w:rPr>
        <w:t>Randolph-</w:t>
      </w:r>
      <w:proofErr w:type="spellStart"/>
      <w:r w:rsidRPr="00801461">
        <w:rPr>
          <w:rFonts w:ascii="Times New Roman" w:hAnsi="Times New Roman" w:cs="Times New Roman"/>
        </w:rPr>
        <w:t>Seng</w:t>
      </w:r>
      <w:proofErr w:type="spellEnd"/>
      <w:r w:rsidRPr="00801461">
        <w:rPr>
          <w:rFonts w:ascii="Times New Roman" w:hAnsi="Times New Roman" w:cs="Times New Roman"/>
        </w:rPr>
        <w:t>, B., &amp; Nielsen, M. E. (2007).</w:t>
      </w:r>
      <w:proofErr w:type="gramEnd"/>
      <w:r w:rsidRPr="00801461">
        <w:rPr>
          <w:rFonts w:ascii="Times New Roman" w:hAnsi="Times New Roman" w:cs="Times New Roman"/>
        </w:rPr>
        <w:t xml:space="preserve"> Honesty: One effect of primed religious </w:t>
      </w:r>
    </w:p>
    <w:p w:rsidR="00851DB6" w:rsidRDefault="00851DB6" w:rsidP="00851DB6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 w:rsidRPr="00801461">
        <w:rPr>
          <w:rFonts w:ascii="Times New Roman" w:hAnsi="Times New Roman" w:cs="Times New Roman"/>
        </w:rPr>
        <w:t>representations</w:t>
      </w:r>
      <w:proofErr w:type="gramEnd"/>
      <w:r w:rsidRPr="00801461">
        <w:rPr>
          <w:rFonts w:ascii="Times New Roman" w:hAnsi="Times New Roman" w:cs="Times New Roman"/>
        </w:rPr>
        <w:t xml:space="preserve">. </w:t>
      </w:r>
      <w:proofErr w:type="gramStart"/>
      <w:r w:rsidRPr="00801461">
        <w:rPr>
          <w:rFonts w:ascii="Times New Roman" w:hAnsi="Times New Roman" w:cs="Times New Roman"/>
          <w:i/>
          <w:iCs/>
        </w:rPr>
        <w:t>The International Journal for the Psychology of Religion</w:t>
      </w:r>
      <w:r w:rsidRPr="00801461">
        <w:rPr>
          <w:rFonts w:ascii="Times New Roman" w:hAnsi="Times New Roman" w:cs="Times New Roman"/>
        </w:rPr>
        <w:t xml:space="preserve">, </w:t>
      </w:r>
      <w:r w:rsidRPr="00801461">
        <w:rPr>
          <w:rFonts w:ascii="Times New Roman" w:hAnsi="Times New Roman" w:cs="Times New Roman"/>
          <w:i/>
          <w:iCs/>
        </w:rPr>
        <w:t>17</w:t>
      </w:r>
      <w:r w:rsidRPr="00801461">
        <w:rPr>
          <w:rFonts w:ascii="Times New Roman" w:hAnsi="Times New Roman" w:cs="Times New Roman"/>
        </w:rPr>
        <w:t>(4), 303-315.</w:t>
      </w:r>
      <w:proofErr w:type="gramEnd"/>
    </w:p>
    <w:p w:rsidR="001C1803" w:rsidRDefault="001C1803" w:rsidP="001C1803">
      <w:pPr>
        <w:spacing w:line="480" w:lineRule="auto"/>
        <w:rPr>
          <w:rFonts w:ascii="Times New Roman" w:hAnsi="Times New Roman" w:cs="Times New Roman"/>
        </w:rPr>
      </w:pPr>
    </w:p>
    <w:p w:rsidR="001C1803" w:rsidRDefault="001C1803" w:rsidP="001C1803">
      <w:pPr>
        <w:spacing w:line="480" w:lineRule="auto"/>
        <w:rPr>
          <w:rFonts w:ascii="Times New Roman" w:hAnsi="Times New Roman" w:cs="Times New Roman"/>
        </w:rPr>
      </w:pPr>
      <w:proofErr w:type="spellStart"/>
      <w:r w:rsidRPr="00801461">
        <w:rPr>
          <w:rFonts w:ascii="Times New Roman" w:hAnsi="Times New Roman" w:cs="Times New Roman"/>
        </w:rPr>
        <w:t>Shariff</w:t>
      </w:r>
      <w:proofErr w:type="spellEnd"/>
      <w:r w:rsidRPr="00801461">
        <w:rPr>
          <w:rFonts w:ascii="Times New Roman" w:hAnsi="Times New Roman" w:cs="Times New Roman"/>
        </w:rPr>
        <w:t xml:space="preserve">, A. F., &amp; </w:t>
      </w:r>
      <w:proofErr w:type="spellStart"/>
      <w:r w:rsidRPr="00801461">
        <w:rPr>
          <w:rFonts w:ascii="Times New Roman" w:hAnsi="Times New Roman" w:cs="Times New Roman"/>
        </w:rPr>
        <w:t>Norenzayan</w:t>
      </w:r>
      <w:proofErr w:type="spellEnd"/>
      <w:r w:rsidRPr="00801461">
        <w:rPr>
          <w:rFonts w:ascii="Times New Roman" w:hAnsi="Times New Roman" w:cs="Times New Roman"/>
        </w:rPr>
        <w:t>,</w:t>
      </w:r>
      <w:r w:rsidR="005D0C6F">
        <w:rPr>
          <w:rFonts w:ascii="Times New Roman" w:hAnsi="Times New Roman" w:cs="Times New Roman"/>
        </w:rPr>
        <w:t xml:space="preserve"> A. (2007). God is watching you: </w:t>
      </w:r>
      <w:r w:rsidRPr="00801461">
        <w:rPr>
          <w:rFonts w:ascii="Times New Roman" w:hAnsi="Times New Roman" w:cs="Times New Roman"/>
        </w:rPr>
        <w:t xml:space="preserve">priming God concepts </w:t>
      </w:r>
    </w:p>
    <w:p w:rsidR="001C1803" w:rsidRPr="001C1803" w:rsidRDefault="001C1803" w:rsidP="001C1803">
      <w:pPr>
        <w:spacing w:line="480" w:lineRule="auto"/>
        <w:ind w:left="720"/>
        <w:rPr>
          <w:rFonts w:ascii="Times New Roman" w:hAnsi="Times New Roman" w:cs="Times New Roman"/>
        </w:rPr>
      </w:pPr>
      <w:proofErr w:type="gramStart"/>
      <w:r w:rsidRPr="00801461">
        <w:rPr>
          <w:rFonts w:ascii="Times New Roman" w:hAnsi="Times New Roman" w:cs="Times New Roman"/>
        </w:rPr>
        <w:t>increases</w:t>
      </w:r>
      <w:proofErr w:type="gramEnd"/>
      <w:r w:rsidRPr="00801461">
        <w:rPr>
          <w:rFonts w:ascii="Times New Roman" w:hAnsi="Times New Roman" w:cs="Times New Roman"/>
        </w:rPr>
        <w:t xml:space="preserve"> prosocial behavior in an anonymous economic game. </w:t>
      </w:r>
      <w:proofErr w:type="gramStart"/>
      <w:r w:rsidRPr="00801461">
        <w:rPr>
          <w:rFonts w:ascii="Times New Roman" w:hAnsi="Times New Roman" w:cs="Times New Roman"/>
          <w:i/>
          <w:iCs/>
        </w:rPr>
        <w:t>Psychological Science</w:t>
      </w:r>
      <w:r w:rsidRPr="00801461">
        <w:rPr>
          <w:rFonts w:ascii="Times New Roman" w:hAnsi="Times New Roman" w:cs="Times New Roman"/>
        </w:rPr>
        <w:t xml:space="preserve">, </w:t>
      </w:r>
      <w:r w:rsidRPr="00801461">
        <w:rPr>
          <w:rFonts w:ascii="Times New Roman" w:hAnsi="Times New Roman" w:cs="Times New Roman"/>
          <w:i/>
          <w:iCs/>
        </w:rPr>
        <w:t>18</w:t>
      </w:r>
      <w:r w:rsidRPr="00801461">
        <w:rPr>
          <w:rFonts w:ascii="Times New Roman" w:hAnsi="Times New Roman" w:cs="Times New Roman"/>
        </w:rPr>
        <w:t>(9), 803-809.</w:t>
      </w:r>
      <w:proofErr w:type="gramEnd"/>
    </w:p>
    <w:p w:rsidR="001C1803" w:rsidRDefault="001C1803" w:rsidP="00CC656E">
      <w:pPr>
        <w:spacing w:line="480" w:lineRule="auto"/>
        <w:rPr>
          <w:rFonts w:ascii="Times New Roman" w:hAnsi="Times New Roman" w:cs="Arial"/>
        </w:rPr>
      </w:pPr>
    </w:p>
    <w:p w:rsidR="000C174C" w:rsidRPr="00CC656E" w:rsidRDefault="000C174C" w:rsidP="00CC656E">
      <w:pPr>
        <w:spacing w:line="480" w:lineRule="auto"/>
        <w:rPr>
          <w:rFonts w:ascii="Times New Roman" w:hAnsi="Times New Roman" w:cs="Arial"/>
          <w:i/>
          <w:iCs/>
        </w:rPr>
      </w:pPr>
      <w:proofErr w:type="spellStart"/>
      <w:proofErr w:type="gramStart"/>
      <w:r w:rsidRPr="00CC656E">
        <w:rPr>
          <w:rFonts w:ascii="Times New Roman" w:hAnsi="Times New Roman" w:cs="Arial"/>
        </w:rPr>
        <w:t>Stich</w:t>
      </w:r>
      <w:proofErr w:type="spellEnd"/>
      <w:r w:rsidRPr="00CC656E">
        <w:rPr>
          <w:rFonts w:ascii="Times New Roman" w:hAnsi="Times New Roman" w:cs="Arial"/>
        </w:rPr>
        <w:t xml:space="preserve">, S., Doris, J. &amp; </w:t>
      </w:r>
      <w:proofErr w:type="spellStart"/>
      <w:r w:rsidRPr="00CC656E">
        <w:rPr>
          <w:rFonts w:ascii="Times New Roman" w:hAnsi="Times New Roman" w:cs="Arial"/>
        </w:rPr>
        <w:t>Roedder</w:t>
      </w:r>
      <w:proofErr w:type="spellEnd"/>
      <w:r w:rsidRPr="00CC656E">
        <w:rPr>
          <w:rFonts w:ascii="Times New Roman" w:hAnsi="Times New Roman" w:cs="Arial"/>
        </w:rPr>
        <w:t>, E. (2010).</w:t>
      </w:r>
      <w:proofErr w:type="gramEnd"/>
      <w:r w:rsidRPr="00CC656E">
        <w:rPr>
          <w:rFonts w:ascii="Times New Roman" w:hAnsi="Times New Roman" w:cs="Arial"/>
        </w:rPr>
        <w:t xml:space="preserve"> Altruism. In </w:t>
      </w:r>
      <w:r w:rsidRPr="00CC656E">
        <w:rPr>
          <w:rFonts w:ascii="Times New Roman" w:hAnsi="Times New Roman" w:cs="Arial"/>
          <w:i/>
          <w:iCs/>
        </w:rPr>
        <w:t xml:space="preserve">The Oxford Handbook of Moral </w:t>
      </w:r>
    </w:p>
    <w:p w:rsidR="00D31861" w:rsidRPr="00CC656E" w:rsidRDefault="000C174C" w:rsidP="00D62C2F">
      <w:pPr>
        <w:spacing w:line="480" w:lineRule="auto"/>
        <w:ind w:firstLine="720"/>
        <w:rPr>
          <w:rFonts w:ascii="Times New Roman" w:hAnsi="Times New Roman" w:cs="Helvetica"/>
          <w:color w:val="262626"/>
          <w:szCs w:val="25"/>
        </w:rPr>
      </w:pPr>
      <w:proofErr w:type="gramStart"/>
      <w:r w:rsidRPr="00CC656E">
        <w:rPr>
          <w:rFonts w:ascii="Times New Roman" w:hAnsi="Times New Roman" w:cs="Arial"/>
          <w:i/>
          <w:iCs/>
        </w:rPr>
        <w:t>Psychology</w:t>
      </w:r>
      <w:r w:rsidRPr="00CC656E">
        <w:rPr>
          <w:rFonts w:ascii="Times New Roman" w:hAnsi="Times New Roman" w:cs="Arial"/>
        </w:rPr>
        <w:t>, ed. by the Moral Psychology Research Group.</w:t>
      </w:r>
      <w:proofErr w:type="gramEnd"/>
      <w:r w:rsidRPr="00CC656E">
        <w:rPr>
          <w:rFonts w:ascii="Times New Roman" w:hAnsi="Times New Roman" w:cs="Arial"/>
        </w:rPr>
        <w:t xml:space="preserve"> Pp. 147-205</w:t>
      </w:r>
    </w:p>
    <w:p w:rsidR="00CC656E" w:rsidRDefault="00CC656E" w:rsidP="00CC656E">
      <w:pPr>
        <w:spacing w:line="480" w:lineRule="auto"/>
        <w:rPr>
          <w:rFonts w:ascii="Times New Roman" w:hAnsi="Times New Roman" w:cs="Helvetica"/>
          <w:color w:val="262626"/>
          <w:szCs w:val="25"/>
        </w:rPr>
      </w:pPr>
    </w:p>
    <w:p w:rsidR="00D62C2F" w:rsidRDefault="00CC656E" w:rsidP="00CC656E">
      <w:pPr>
        <w:spacing w:line="480" w:lineRule="auto"/>
        <w:rPr>
          <w:rFonts w:ascii="Times New Roman" w:hAnsi="Times New Roman" w:cs="Helvetica"/>
          <w:i/>
          <w:iCs/>
          <w:color w:val="262626"/>
          <w:szCs w:val="25"/>
        </w:rPr>
      </w:pPr>
      <w:proofErr w:type="spellStart"/>
      <w:r w:rsidRPr="00D64347">
        <w:rPr>
          <w:rFonts w:ascii="Times New Roman" w:hAnsi="Times New Roman" w:cs="Helvetica"/>
          <w:color w:val="262626"/>
          <w:szCs w:val="25"/>
        </w:rPr>
        <w:t>Teehan</w:t>
      </w:r>
      <w:proofErr w:type="spellEnd"/>
      <w:r w:rsidRPr="00D64347">
        <w:rPr>
          <w:rFonts w:ascii="Times New Roman" w:hAnsi="Times New Roman" w:cs="Helvetica"/>
          <w:color w:val="262626"/>
          <w:szCs w:val="25"/>
        </w:rPr>
        <w:t xml:space="preserve">, J. (2010). </w:t>
      </w:r>
      <w:r w:rsidRPr="00D64347">
        <w:rPr>
          <w:rFonts w:ascii="Times New Roman" w:hAnsi="Times New Roman" w:cs="Helvetica"/>
          <w:i/>
          <w:iCs/>
          <w:color w:val="262626"/>
          <w:szCs w:val="25"/>
        </w:rPr>
        <w:t xml:space="preserve">In the name of God: The evolutionary origins of religious ethics </w:t>
      </w:r>
    </w:p>
    <w:p w:rsidR="005153F7" w:rsidRDefault="00CC656E" w:rsidP="00D62C2F">
      <w:pPr>
        <w:spacing w:line="480" w:lineRule="auto"/>
        <w:ind w:firstLine="720"/>
        <w:rPr>
          <w:rFonts w:ascii="Times New Roman" w:hAnsi="Times New Roman" w:cs="Helvetica"/>
          <w:color w:val="262626"/>
          <w:szCs w:val="25"/>
          <w:lang w:val="pl-PL"/>
        </w:rPr>
      </w:pPr>
      <w:proofErr w:type="gramStart"/>
      <w:r w:rsidRPr="00D64347">
        <w:rPr>
          <w:rFonts w:ascii="Times New Roman" w:hAnsi="Times New Roman" w:cs="Helvetica"/>
          <w:i/>
          <w:iCs/>
          <w:color w:val="262626"/>
          <w:szCs w:val="25"/>
        </w:rPr>
        <w:t>and</w:t>
      </w:r>
      <w:proofErr w:type="gramEnd"/>
      <w:r w:rsidRPr="00D64347">
        <w:rPr>
          <w:rFonts w:ascii="Times New Roman" w:hAnsi="Times New Roman" w:cs="Helvetica"/>
          <w:i/>
          <w:iCs/>
          <w:color w:val="262626"/>
          <w:szCs w:val="25"/>
        </w:rPr>
        <w:t xml:space="preserve"> violence</w:t>
      </w:r>
      <w:r w:rsidRPr="00D64347">
        <w:rPr>
          <w:rFonts w:ascii="Times New Roman" w:hAnsi="Times New Roman" w:cs="Helvetica"/>
          <w:color w:val="262626"/>
          <w:szCs w:val="25"/>
        </w:rPr>
        <w:t xml:space="preserve">. </w:t>
      </w:r>
      <w:r>
        <w:rPr>
          <w:rFonts w:ascii="Times New Roman" w:hAnsi="Times New Roman" w:cs="Helvetica"/>
          <w:color w:val="262626"/>
          <w:szCs w:val="25"/>
          <w:lang w:val="pl-PL"/>
        </w:rPr>
        <w:t>Chichester,</w:t>
      </w:r>
      <w:r w:rsidRPr="00612D73">
        <w:rPr>
          <w:rFonts w:ascii="Times New Roman" w:hAnsi="Times New Roman" w:cs="Helvetica"/>
          <w:color w:val="262626"/>
          <w:szCs w:val="25"/>
          <w:lang w:val="pl-PL"/>
        </w:rPr>
        <w:t xml:space="preserve"> UK: Wiley-Blackwell.</w:t>
      </w:r>
    </w:p>
    <w:p w:rsidR="005153F7" w:rsidRDefault="005153F7" w:rsidP="005153F7">
      <w:pPr>
        <w:spacing w:line="480" w:lineRule="auto"/>
        <w:rPr>
          <w:rFonts w:ascii="Times New Roman" w:hAnsi="Times New Roman" w:cs="Helvetica"/>
          <w:color w:val="262626"/>
          <w:szCs w:val="25"/>
          <w:lang w:val="pl-PL"/>
        </w:rPr>
      </w:pPr>
    </w:p>
    <w:p w:rsidR="009B22E5" w:rsidRDefault="005153F7" w:rsidP="005153F7">
      <w:pPr>
        <w:spacing w:line="48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Tybur</w:t>
      </w:r>
      <w:proofErr w:type="spellEnd"/>
      <w:r>
        <w:rPr>
          <w:rFonts w:ascii="Times New Roman" w:hAnsi="Times New Roman" w:cs="Times New Roman"/>
        </w:rPr>
        <w:t xml:space="preserve">, </w:t>
      </w:r>
      <w:r w:rsidR="009B22E5">
        <w:rPr>
          <w:rFonts w:ascii="Times New Roman" w:hAnsi="Times New Roman" w:cs="Times New Roman"/>
        </w:rPr>
        <w:t xml:space="preserve">J., </w:t>
      </w:r>
      <w:r>
        <w:rPr>
          <w:rFonts w:ascii="Times New Roman" w:hAnsi="Times New Roman" w:cs="Times New Roman"/>
        </w:rPr>
        <w:t xml:space="preserve">Lieberman, </w:t>
      </w:r>
      <w:r w:rsidR="009B22E5">
        <w:rPr>
          <w:rFonts w:ascii="Times New Roman" w:hAnsi="Times New Roman" w:cs="Times New Roman"/>
        </w:rPr>
        <w:t xml:space="preserve">D., </w:t>
      </w:r>
      <w:proofErr w:type="spellStart"/>
      <w:r w:rsidR="009B22E5">
        <w:rPr>
          <w:rFonts w:ascii="Times New Roman" w:hAnsi="Times New Roman" w:cs="Times New Roman"/>
        </w:rPr>
        <w:t>Kurzban</w:t>
      </w:r>
      <w:proofErr w:type="spellEnd"/>
      <w:r w:rsidR="009B22E5">
        <w:rPr>
          <w:rFonts w:ascii="Times New Roman" w:hAnsi="Times New Roman" w:cs="Times New Roman"/>
        </w:rPr>
        <w:t xml:space="preserve">, R. </w:t>
      </w:r>
      <w:r>
        <w:rPr>
          <w:rFonts w:ascii="Times New Roman" w:hAnsi="Times New Roman" w:cs="Times New Roman"/>
        </w:rPr>
        <w:t xml:space="preserve">&amp; </w:t>
      </w:r>
      <w:proofErr w:type="spellStart"/>
      <w:r>
        <w:rPr>
          <w:rFonts w:ascii="Times New Roman" w:hAnsi="Times New Roman" w:cs="Times New Roman"/>
        </w:rPr>
        <w:t>DeScioli</w:t>
      </w:r>
      <w:proofErr w:type="spellEnd"/>
      <w:r>
        <w:rPr>
          <w:rFonts w:ascii="Times New Roman" w:hAnsi="Times New Roman" w:cs="Times New Roman"/>
        </w:rPr>
        <w:t xml:space="preserve">, </w:t>
      </w:r>
      <w:r w:rsidR="009B22E5">
        <w:rPr>
          <w:rFonts w:ascii="Times New Roman" w:hAnsi="Times New Roman" w:cs="Times New Roman"/>
        </w:rPr>
        <w:t>P. (</w:t>
      </w:r>
      <w:r w:rsidR="00B22A93">
        <w:rPr>
          <w:rFonts w:ascii="Times New Roman" w:hAnsi="Times New Roman" w:cs="Times New Roman"/>
        </w:rPr>
        <w:t>2013</w:t>
      </w:r>
      <w:r w:rsidR="009B22E5">
        <w:rPr>
          <w:rFonts w:ascii="Times New Roman" w:hAnsi="Times New Roman" w:cs="Times New Roman"/>
        </w:rPr>
        <w:t>).</w:t>
      </w:r>
      <w:proofErr w:type="gramEnd"/>
      <w:r w:rsidR="009B22E5">
        <w:rPr>
          <w:rFonts w:ascii="Times New Roman" w:hAnsi="Times New Roman" w:cs="Times New Roman"/>
        </w:rPr>
        <w:t xml:space="preserve"> Disgust: Evolved </w:t>
      </w:r>
    </w:p>
    <w:p w:rsidR="00351E1C" w:rsidRPr="001621E5" w:rsidRDefault="009B22E5" w:rsidP="001621E5">
      <w:pPr>
        <w:spacing w:line="480" w:lineRule="auto"/>
        <w:ind w:firstLine="720"/>
        <w:rPr>
          <w:rFonts w:ascii="Times New Roman" w:hAnsi="Times New Roman" w:cs="Helvetica"/>
          <w:color w:val="262626"/>
          <w:szCs w:val="25"/>
          <w:lang w:val="pl-PL"/>
        </w:rPr>
      </w:pPr>
      <w:proofErr w:type="gramStart"/>
      <w:r>
        <w:rPr>
          <w:rFonts w:ascii="Times New Roman" w:hAnsi="Times New Roman" w:cs="Times New Roman"/>
        </w:rPr>
        <w:t>function</w:t>
      </w:r>
      <w:proofErr w:type="gramEnd"/>
      <w:r>
        <w:rPr>
          <w:rFonts w:ascii="Times New Roman" w:hAnsi="Times New Roman" w:cs="Times New Roman"/>
        </w:rPr>
        <w:t xml:space="preserve"> and structure. </w:t>
      </w:r>
      <w:proofErr w:type="gramStart"/>
      <w:r w:rsidR="00B22A93" w:rsidRPr="00B22A93">
        <w:rPr>
          <w:rFonts w:ascii="Times New Roman" w:hAnsi="Times New Roman" w:cs="Times New Roman"/>
          <w:i/>
        </w:rPr>
        <w:t>Psychological Review</w:t>
      </w:r>
      <w:r w:rsidR="00B22A93">
        <w:rPr>
          <w:rFonts w:ascii="Times New Roman" w:hAnsi="Times New Roman" w:cs="Times New Roman"/>
        </w:rPr>
        <w:t xml:space="preserve">, </w:t>
      </w:r>
      <w:r w:rsidR="00B22A93" w:rsidRPr="00B22A93">
        <w:rPr>
          <w:rFonts w:ascii="Times New Roman" w:hAnsi="Times New Roman" w:cs="Times New Roman"/>
          <w:i/>
        </w:rPr>
        <w:t>120</w:t>
      </w:r>
      <w:r w:rsidR="00B22A93">
        <w:rPr>
          <w:rFonts w:ascii="Times New Roman" w:hAnsi="Times New Roman" w:cs="Times New Roman"/>
        </w:rPr>
        <w:t>, 65-84.</w:t>
      </w:r>
      <w:proofErr w:type="gramEnd"/>
    </w:p>
    <w:sectPr w:rsidR="00351E1C" w:rsidRPr="001621E5" w:rsidSect="00351E1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D41F57" w:rsidRDefault="00D41F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cs="Lucida Grande"/>
          <w:szCs w:val="22"/>
        </w:rPr>
        <w:t>For additional discussions of religious violence, see, for example</w:t>
      </w:r>
      <w:r w:rsidRPr="00D65AFF">
        <w:rPr>
          <w:rFonts w:cs="Lucida Grande"/>
          <w:szCs w:val="22"/>
        </w:rPr>
        <w:t xml:space="preserve">, </w:t>
      </w:r>
      <w:proofErr w:type="spellStart"/>
      <w:r>
        <w:rPr>
          <w:rFonts w:cs="Helvetica"/>
          <w:color w:val="262626"/>
          <w:szCs w:val="25"/>
        </w:rPr>
        <w:t>Blogowska</w:t>
      </w:r>
      <w:proofErr w:type="spellEnd"/>
      <w:r>
        <w:rPr>
          <w:rFonts w:cs="Helvetica"/>
          <w:color w:val="262626"/>
          <w:szCs w:val="25"/>
        </w:rPr>
        <w:t>, Lambert &amp; Saroglou, 2013;</w:t>
      </w:r>
      <w:r>
        <w:rPr>
          <w:rFonts w:ascii="Helvetica" w:hAnsi="Helvetica" w:cs="Helvetica"/>
          <w:color w:val="262626"/>
          <w:sz w:val="25"/>
          <w:szCs w:val="25"/>
        </w:rPr>
        <w:t xml:space="preserve"> </w:t>
      </w:r>
      <w:proofErr w:type="spellStart"/>
      <w:r w:rsidRPr="00D65AFF">
        <w:rPr>
          <w:rFonts w:cs="Lucida Grande"/>
          <w:szCs w:val="22"/>
        </w:rPr>
        <w:t>Blogowska</w:t>
      </w:r>
      <w:proofErr w:type="spellEnd"/>
      <w:r w:rsidRPr="00D65AFF">
        <w:rPr>
          <w:rFonts w:cs="Lucida Grande"/>
          <w:szCs w:val="22"/>
        </w:rPr>
        <w:t xml:space="preserve"> &amp; </w:t>
      </w:r>
      <w:proofErr w:type="spellStart"/>
      <w:r w:rsidRPr="00D65AFF">
        <w:rPr>
          <w:rFonts w:cs="Lucida Grande"/>
          <w:szCs w:val="22"/>
        </w:rPr>
        <w:t>Saraglou</w:t>
      </w:r>
      <w:proofErr w:type="spellEnd"/>
      <w:r w:rsidRPr="00D65AFF">
        <w:rPr>
          <w:rFonts w:cs="Lucida Grande"/>
          <w:szCs w:val="22"/>
        </w:rPr>
        <w:t>, 2013;</w:t>
      </w:r>
      <w:r w:rsidRPr="00D65AFF">
        <w:rPr>
          <w:rFonts w:cs="Lucida Grande"/>
          <w:i/>
          <w:szCs w:val="22"/>
        </w:rPr>
        <w:t xml:space="preserve"> </w:t>
      </w:r>
      <w:proofErr w:type="spellStart"/>
      <w:r w:rsidRPr="00D65AFF">
        <w:rPr>
          <w:rFonts w:cs="Lucida Grande"/>
          <w:szCs w:val="22"/>
        </w:rPr>
        <w:t>Ginges</w:t>
      </w:r>
      <w:proofErr w:type="spellEnd"/>
      <w:r w:rsidRPr="00D65AFF">
        <w:rPr>
          <w:rFonts w:cs="Lucida Grande"/>
          <w:szCs w:val="22"/>
        </w:rPr>
        <w:t xml:space="preserve">, Hansen &amp; </w:t>
      </w:r>
      <w:proofErr w:type="spellStart"/>
      <w:r w:rsidRPr="00D65AFF">
        <w:rPr>
          <w:rFonts w:cs="Lucida Grande"/>
          <w:szCs w:val="22"/>
        </w:rPr>
        <w:t>Norenzayan</w:t>
      </w:r>
      <w:proofErr w:type="spellEnd"/>
      <w:r w:rsidRPr="00D65AFF">
        <w:rPr>
          <w:rFonts w:cs="Lucida Grande"/>
          <w:szCs w:val="22"/>
        </w:rPr>
        <w:t xml:space="preserve">, 2009; </w:t>
      </w:r>
      <w:proofErr w:type="spellStart"/>
      <w:r w:rsidRPr="00D65AFF">
        <w:rPr>
          <w:rFonts w:cs="Lucida Grande"/>
          <w:szCs w:val="22"/>
        </w:rPr>
        <w:t>Haidt</w:t>
      </w:r>
      <w:proofErr w:type="spellEnd"/>
      <w:r w:rsidRPr="00D65AFF">
        <w:rPr>
          <w:rFonts w:cs="Lucida Grande"/>
          <w:szCs w:val="22"/>
        </w:rPr>
        <w:t xml:space="preserve">, 2012; </w:t>
      </w:r>
      <w:r w:rsidRPr="00D65AFF">
        <w:rPr>
          <w:rFonts w:cs="Helvetica"/>
          <w:color w:val="262626"/>
          <w:szCs w:val="25"/>
        </w:rPr>
        <w:t xml:space="preserve">Johnson, </w:t>
      </w:r>
      <w:proofErr w:type="spellStart"/>
      <w:r w:rsidRPr="00D65AFF">
        <w:rPr>
          <w:rFonts w:cs="Helvetica"/>
          <w:color w:val="262626"/>
          <w:szCs w:val="25"/>
        </w:rPr>
        <w:t>Rowatt</w:t>
      </w:r>
      <w:proofErr w:type="spellEnd"/>
      <w:r w:rsidRPr="00D65AFF">
        <w:rPr>
          <w:rFonts w:cs="Helvetica"/>
          <w:color w:val="262626"/>
          <w:szCs w:val="25"/>
        </w:rPr>
        <w:t xml:space="preserve"> &amp; </w:t>
      </w:r>
      <w:proofErr w:type="spellStart"/>
      <w:r w:rsidRPr="00D65AFF">
        <w:rPr>
          <w:rFonts w:cs="Helvetica"/>
          <w:color w:val="262626"/>
          <w:szCs w:val="25"/>
        </w:rPr>
        <w:t>LaBouff</w:t>
      </w:r>
      <w:proofErr w:type="spellEnd"/>
      <w:r w:rsidRPr="00D65AFF">
        <w:rPr>
          <w:rFonts w:cs="Helvetica"/>
          <w:color w:val="262626"/>
          <w:szCs w:val="25"/>
        </w:rPr>
        <w:t>, 2010;</w:t>
      </w:r>
      <w:r w:rsidRPr="00D65AFF">
        <w:rPr>
          <w:rFonts w:cs="Lucida Grande"/>
          <w:szCs w:val="22"/>
        </w:rPr>
        <w:t xml:space="preserve"> </w:t>
      </w:r>
      <w:r w:rsidRPr="00D65AFF">
        <w:rPr>
          <w:rFonts w:cs="Helvetica"/>
          <w:color w:val="262626"/>
          <w:szCs w:val="25"/>
        </w:rPr>
        <w:t>Preston, Ritter &amp; Hernandez, 2010</w:t>
      </w:r>
      <w:r w:rsidRPr="00D65AFF">
        <w:rPr>
          <w:rFonts w:cs="Lucida Grande"/>
          <w:szCs w:val="22"/>
        </w:rPr>
        <w:t xml:space="preserve">; </w:t>
      </w:r>
      <w:proofErr w:type="spellStart"/>
      <w:r w:rsidRPr="00D65AFF">
        <w:rPr>
          <w:rFonts w:cs="Lucida Grande"/>
          <w:szCs w:val="22"/>
        </w:rPr>
        <w:t>Teehan</w:t>
      </w:r>
      <w:proofErr w:type="spellEnd"/>
      <w:r w:rsidRPr="00D65AFF">
        <w:rPr>
          <w:rFonts w:cs="Lucida Grande"/>
          <w:szCs w:val="22"/>
        </w:rPr>
        <w:t>, 2010</w:t>
      </w:r>
      <w:r>
        <w:rPr>
          <w:rFonts w:cs="Lucida Grande"/>
          <w:szCs w:val="22"/>
        </w:rPr>
        <w:t xml:space="preserve">. </w:t>
      </w:r>
      <w:r>
        <w:t xml:space="preserve">We do not mention the various publications of </w:t>
      </w:r>
      <w:proofErr w:type="spellStart"/>
      <w:r>
        <w:t>Atran</w:t>
      </w:r>
      <w:proofErr w:type="spellEnd"/>
      <w:r>
        <w:t xml:space="preserve"> and collaborators because Martin &amp; Wiebe acknowledge </w:t>
      </w:r>
      <w:proofErr w:type="spellStart"/>
      <w:r>
        <w:t>Atran’s</w:t>
      </w:r>
      <w:proofErr w:type="spellEnd"/>
      <w:r>
        <w:t xml:space="preserve"> contribution to the topic. Nonetheless, given the scope and importance of </w:t>
      </w:r>
      <w:proofErr w:type="spellStart"/>
      <w:r>
        <w:t>Atran</w:t>
      </w:r>
      <w:proofErr w:type="spellEnd"/>
      <w:r>
        <w:t xml:space="preserve"> and collaborators’ contribution, we think that it has not been duly considered by Martin &amp; Wiebe.</w:t>
      </w:r>
    </w:p>
  </w:footnote>
  <w:footnote w:id="0">
    <w:p w:rsidR="00D41F57" w:rsidRDefault="00D41F57" w:rsidP="006D060D">
      <w:pPr>
        <w:pStyle w:val="FootnoteText"/>
      </w:pPr>
      <w:r>
        <w:rPr>
          <w:rStyle w:val="FootnoteReference"/>
        </w:rPr>
        <w:footnoteRef/>
      </w:r>
      <w:r>
        <w:t xml:space="preserve"> We should add that (</w:t>
      </w:r>
      <w:proofErr w:type="spellStart"/>
      <w:r>
        <w:t>i</w:t>
      </w:r>
      <w:proofErr w:type="spellEnd"/>
      <w:r>
        <w:t xml:space="preserve">) we understand costs and benefits in terms of individual fitness (not in terms of inclusive fitness); (ii) our characterization of helping behavior is independent of the psychological motivation involved (e.g., altruistic behavior may be motivated by psychological egoism—for discussions of psychological altruism/egoism, </w:t>
      </w:r>
      <w:r w:rsidRPr="005C7D6F">
        <w:t xml:space="preserve">see </w:t>
      </w:r>
      <w:proofErr w:type="spellStart"/>
      <w:r w:rsidRPr="005C7D6F">
        <w:rPr>
          <w:rFonts w:cs="Arial"/>
        </w:rPr>
        <w:t>Stich</w:t>
      </w:r>
      <w:proofErr w:type="spellEnd"/>
      <w:r w:rsidRPr="005C7D6F">
        <w:rPr>
          <w:rFonts w:cs="Arial"/>
        </w:rPr>
        <w:t xml:space="preserve">, Doris &amp; </w:t>
      </w:r>
      <w:proofErr w:type="spellStart"/>
      <w:r w:rsidRPr="005C7D6F">
        <w:rPr>
          <w:rFonts w:cs="Arial"/>
        </w:rPr>
        <w:t>Roedder</w:t>
      </w:r>
      <w:proofErr w:type="spellEnd"/>
      <w:r w:rsidRPr="005C7D6F">
        <w:rPr>
          <w:rFonts w:cs="Arial"/>
        </w:rPr>
        <w:t>, 2010</w:t>
      </w:r>
      <w:r>
        <w:rPr>
          <w:rFonts w:ascii="Arial" w:hAnsi="Arial" w:cs="Arial"/>
        </w:rPr>
        <w:t xml:space="preserve">); </w:t>
      </w:r>
      <w:r w:rsidRPr="00002A19">
        <w:rPr>
          <w:rFonts w:cs="Arial"/>
        </w:rPr>
        <w:t>(iii)</w:t>
      </w:r>
      <w:r>
        <w:rPr>
          <w:rFonts w:ascii="Arial" w:hAnsi="Arial" w:cs="Arial"/>
        </w:rPr>
        <w:t xml:space="preserve"> </w:t>
      </w:r>
      <w:r>
        <w:t>even if it is often difficult to determine whether an instance of helping behavior is mutualistic or altruistic, we deem the distinction between mutualism and altruism an important one.</w:t>
      </w:r>
    </w:p>
  </w:footnote>
  <w:footnote w:id="1">
    <w:p w:rsidR="00D41F57" w:rsidRDefault="00D41F57" w:rsidP="00406462">
      <w:pPr>
        <w:pStyle w:val="FootnoteText"/>
      </w:pPr>
      <w:r>
        <w:rPr>
          <w:rStyle w:val="FootnoteReference"/>
        </w:rPr>
        <w:footnoteRef/>
      </w:r>
      <w:r>
        <w:t xml:space="preserve"> Even if one interprets </w:t>
      </w:r>
      <w:proofErr w:type="spellStart"/>
      <w:r>
        <w:t>Norenzayan</w:t>
      </w:r>
      <w:proofErr w:type="spellEnd"/>
      <w:r>
        <w:t xml:space="preserve"> and </w:t>
      </w:r>
      <w:proofErr w:type="spellStart"/>
      <w:r>
        <w:t>Shariff’s</w:t>
      </w:r>
      <w:proofErr w:type="spellEnd"/>
      <w:r>
        <w:t xml:space="preserve"> characterization in terms of mutualism (their characterization is vague in this respect) and take Martin &amp; </w:t>
      </w:r>
      <w:proofErr w:type="spellStart"/>
      <w:r>
        <w:t>Wiebe’s</w:t>
      </w:r>
      <w:proofErr w:type="spellEnd"/>
      <w:r>
        <w:t xml:space="preserve"> claim to regard mutualistic and universalistic prosociality, this wouldn’t affect substantially our criticism here.</w:t>
      </w:r>
    </w:p>
  </w:footnote>
  <w:footnote w:id="2">
    <w:p w:rsidR="00D41F57" w:rsidRDefault="00D41F57">
      <w:pPr>
        <w:pStyle w:val="FootnoteText"/>
      </w:pPr>
      <w:r>
        <w:rPr>
          <w:rStyle w:val="FootnoteReference"/>
        </w:rPr>
        <w:footnoteRef/>
      </w:r>
      <w:r>
        <w:t xml:space="preserve"> We are puzzled by a passage in Martin &amp; </w:t>
      </w:r>
      <w:proofErr w:type="spellStart"/>
      <w:r>
        <w:t>Wiebe’s</w:t>
      </w:r>
      <w:proofErr w:type="spellEnd"/>
      <w:r>
        <w:t xml:space="preserve"> paper that apparently contrasts </w:t>
      </w:r>
      <w:proofErr w:type="spellStart"/>
      <w:r>
        <w:t>Atran</w:t>
      </w:r>
      <w:proofErr w:type="spellEnd"/>
      <w:r>
        <w:t xml:space="preserve"> &amp; </w:t>
      </w:r>
      <w:proofErr w:type="spellStart"/>
      <w:r>
        <w:t>Henrich’s</w:t>
      </w:r>
      <w:proofErr w:type="spellEnd"/>
      <w:r>
        <w:t xml:space="preserve"> cultural-group selection view (see </w:t>
      </w:r>
      <w:proofErr w:type="spellStart"/>
      <w:r>
        <w:t>Atran</w:t>
      </w:r>
      <w:proofErr w:type="spellEnd"/>
      <w:r>
        <w:t xml:space="preserve"> &amp; </w:t>
      </w:r>
      <w:proofErr w:type="spellStart"/>
      <w:r>
        <w:t>Henrich</w:t>
      </w:r>
      <w:proofErr w:type="spellEnd"/>
      <w:r>
        <w:t xml:space="preserve">, 2010) with </w:t>
      </w:r>
      <w:proofErr w:type="spellStart"/>
      <w:r>
        <w:t>Norenzayan</w:t>
      </w:r>
      <w:proofErr w:type="spellEnd"/>
      <w:r>
        <w:t xml:space="preserve"> &amp; </w:t>
      </w:r>
      <w:proofErr w:type="spellStart"/>
      <w:r>
        <w:t>Shariff’s</w:t>
      </w:r>
      <w:proofErr w:type="spellEnd"/>
      <w:r>
        <w:t xml:space="preserve"> view, as if Martin &amp; Wiebe were attributing to the latter a biological-group selection perspective (see M &amp; W, p. 4). In fact, </w:t>
      </w:r>
      <w:proofErr w:type="spellStart"/>
      <w:r>
        <w:t>Norenzayan</w:t>
      </w:r>
      <w:proofErr w:type="spellEnd"/>
      <w:r>
        <w:t xml:space="preserve"> &amp; </w:t>
      </w:r>
      <w:proofErr w:type="spellStart"/>
      <w:r>
        <w:t>Shariff</w:t>
      </w:r>
      <w:proofErr w:type="spellEnd"/>
      <w:r>
        <w:t xml:space="preserve"> adopt a cultural-group selection position quite similar to </w:t>
      </w:r>
      <w:proofErr w:type="spellStart"/>
      <w:r>
        <w:t>Atran</w:t>
      </w:r>
      <w:proofErr w:type="spellEnd"/>
      <w:r>
        <w:t xml:space="preserve"> &amp; </w:t>
      </w:r>
      <w:proofErr w:type="spellStart"/>
      <w:r>
        <w:t>Henrich’s</w:t>
      </w:r>
      <w:proofErr w:type="spellEnd"/>
      <w:r>
        <w:t xml:space="preserve"> position on the matter. </w:t>
      </w:r>
    </w:p>
  </w:footnote>
  <w:footnote w:id="3">
    <w:p w:rsidR="00D41F57" w:rsidRDefault="00D41F57">
      <w:pPr>
        <w:pStyle w:val="FootnoteText"/>
      </w:pPr>
      <w:r>
        <w:rPr>
          <w:rStyle w:val="FootnoteReference"/>
        </w:rPr>
        <w:footnoteRef/>
      </w:r>
      <w:r>
        <w:t xml:space="preserve"> Our counter-argument here should not be seen as a defense of the hypothesis that religious prosociality played a fundamental causal role in the evolution of large-scale cooperation. As we indicated above, we are sympathetic to Martin &amp; </w:t>
      </w:r>
      <w:proofErr w:type="spellStart"/>
      <w:r>
        <w:t>Wiebe’s</w:t>
      </w:r>
      <w:proofErr w:type="spellEnd"/>
      <w:r>
        <w:t xml:space="preserve"> claim, but for other reasons.</w:t>
      </w:r>
    </w:p>
  </w:footnote>
  <w:footnote w:id="4">
    <w:p w:rsidR="00D41F57" w:rsidRDefault="00D41F57">
      <w:pPr>
        <w:pStyle w:val="FootnoteText"/>
      </w:pPr>
      <w:r>
        <w:rPr>
          <w:rStyle w:val="FootnoteReference"/>
        </w:rPr>
        <w:footnoteRef/>
      </w:r>
      <w:r>
        <w:t xml:space="preserve"> Martin &amp; Wiebe invoke two other arguments against the hypothesis that Big-Gods religions played a fundamental role in the evolution of large-scale cooperation. First, in a footnote, they claim that Big-Gods religions are neither necessary nor sufficient for large-scale cooperation. However, </w:t>
      </w:r>
      <w:proofErr w:type="spellStart"/>
      <w:r>
        <w:t>Norenzayan</w:t>
      </w:r>
      <w:proofErr w:type="spellEnd"/>
      <w:r>
        <w:t xml:space="preserve"> and </w:t>
      </w:r>
      <w:proofErr w:type="spellStart"/>
      <w:r>
        <w:t>Shariff’s</w:t>
      </w:r>
      <w:proofErr w:type="spellEnd"/>
      <w:r>
        <w:t xml:space="preserve"> hypothesis is a probabilistic one about causal contribution, therefore this argument does not hold. Second, in the same footnote and other parts of the paper, they claim that their Hebrew-epic example counts against this hypothesis. However, besides the fact that the hypothesis at stake is a probabilistic one, their analysis of this example is too simplistic to be taken too seriously.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A7A"/>
    <w:multiLevelType w:val="hybridMultilevel"/>
    <w:tmpl w:val="31BC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1E1C"/>
    <w:rsid w:val="00002A19"/>
    <w:rsid w:val="000058F9"/>
    <w:rsid w:val="00005B60"/>
    <w:rsid w:val="00010F08"/>
    <w:rsid w:val="00014B16"/>
    <w:rsid w:val="000160FD"/>
    <w:rsid w:val="000165EB"/>
    <w:rsid w:val="000173D1"/>
    <w:rsid w:val="00020068"/>
    <w:rsid w:val="0002420C"/>
    <w:rsid w:val="00030563"/>
    <w:rsid w:val="00030B1A"/>
    <w:rsid w:val="00031EDE"/>
    <w:rsid w:val="000341D6"/>
    <w:rsid w:val="0003487B"/>
    <w:rsid w:val="00035CE3"/>
    <w:rsid w:val="000369ED"/>
    <w:rsid w:val="00036CF5"/>
    <w:rsid w:val="000405DA"/>
    <w:rsid w:val="00040A82"/>
    <w:rsid w:val="00041B6E"/>
    <w:rsid w:val="000420A1"/>
    <w:rsid w:val="00043283"/>
    <w:rsid w:val="000432D6"/>
    <w:rsid w:val="000442D4"/>
    <w:rsid w:val="00044642"/>
    <w:rsid w:val="000446C0"/>
    <w:rsid w:val="000452A1"/>
    <w:rsid w:val="00046A4F"/>
    <w:rsid w:val="0005145B"/>
    <w:rsid w:val="0005532D"/>
    <w:rsid w:val="0005573B"/>
    <w:rsid w:val="000601C1"/>
    <w:rsid w:val="00060801"/>
    <w:rsid w:val="00061E1E"/>
    <w:rsid w:val="000676D9"/>
    <w:rsid w:val="0007204D"/>
    <w:rsid w:val="0007323C"/>
    <w:rsid w:val="00075E33"/>
    <w:rsid w:val="0008255F"/>
    <w:rsid w:val="00084982"/>
    <w:rsid w:val="00092DE4"/>
    <w:rsid w:val="00092E5F"/>
    <w:rsid w:val="00094A53"/>
    <w:rsid w:val="000960EF"/>
    <w:rsid w:val="00096A5C"/>
    <w:rsid w:val="000A0200"/>
    <w:rsid w:val="000A02B8"/>
    <w:rsid w:val="000A0619"/>
    <w:rsid w:val="000A12F6"/>
    <w:rsid w:val="000A1826"/>
    <w:rsid w:val="000A4D10"/>
    <w:rsid w:val="000A5349"/>
    <w:rsid w:val="000A55CB"/>
    <w:rsid w:val="000B1D93"/>
    <w:rsid w:val="000B2B13"/>
    <w:rsid w:val="000B42C8"/>
    <w:rsid w:val="000B4429"/>
    <w:rsid w:val="000B4F9E"/>
    <w:rsid w:val="000B59D8"/>
    <w:rsid w:val="000B6E1E"/>
    <w:rsid w:val="000B7847"/>
    <w:rsid w:val="000B7B39"/>
    <w:rsid w:val="000C047F"/>
    <w:rsid w:val="000C174C"/>
    <w:rsid w:val="000C2144"/>
    <w:rsid w:val="000C3B90"/>
    <w:rsid w:val="000C5794"/>
    <w:rsid w:val="000C7658"/>
    <w:rsid w:val="000D07AE"/>
    <w:rsid w:val="000D2529"/>
    <w:rsid w:val="000D6C36"/>
    <w:rsid w:val="000E0B8C"/>
    <w:rsid w:val="000E1F73"/>
    <w:rsid w:val="000E3423"/>
    <w:rsid w:val="000E5C92"/>
    <w:rsid w:val="000E68CE"/>
    <w:rsid w:val="000E6E74"/>
    <w:rsid w:val="000E772C"/>
    <w:rsid w:val="000F078D"/>
    <w:rsid w:val="000F094D"/>
    <w:rsid w:val="000F1CFC"/>
    <w:rsid w:val="000F4930"/>
    <w:rsid w:val="000F4CE0"/>
    <w:rsid w:val="000F553D"/>
    <w:rsid w:val="000F65E8"/>
    <w:rsid w:val="000F6DC8"/>
    <w:rsid w:val="00101771"/>
    <w:rsid w:val="00101CC2"/>
    <w:rsid w:val="00101F40"/>
    <w:rsid w:val="0010203E"/>
    <w:rsid w:val="00106053"/>
    <w:rsid w:val="00106771"/>
    <w:rsid w:val="00106812"/>
    <w:rsid w:val="00106B6B"/>
    <w:rsid w:val="00106BD1"/>
    <w:rsid w:val="00107070"/>
    <w:rsid w:val="00111D74"/>
    <w:rsid w:val="00112539"/>
    <w:rsid w:val="001132BD"/>
    <w:rsid w:val="00114B72"/>
    <w:rsid w:val="001151D4"/>
    <w:rsid w:val="0011601D"/>
    <w:rsid w:val="001162A3"/>
    <w:rsid w:val="0012023C"/>
    <w:rsid w:val="0012071C"/>
    <w:rsid w:val="00120D5A"/>
    <w:rsid w:val="001214EA"/>
    <w:rsid w:val="00121858"/>
    <w:rsid w:val="00121CA6"/>
    <w:rsid w:val="00125E17"/>
    <w:rsid w:val="00127DA3"/>
    <w:rsid w:val="001340F7"/>
    <w:rsid w:val="001355B1"/>
    <w:rsid w:val="00137AA3"/>
    <w:rsid w:val="00140538"/>
    <w:rsid w:val="001414AF"/>
    <w:rsid w:val="00142026"/>
    <w:rsid w:val="001434BB"/>
    <w:rsid w:val="0014464F"/>
    <w:rsid w:val="001448D0"/>
    <w:rsid w:val="001454B2"/>
    <w:rsid w:val="00145524"/>
    <w:rsid w:val="00146E3A"/>
    <w:rsid w:val="00151486"/>
    <w:rsid w:val="00153994"/>
    <w:rsid w:val="00153A4C"/>
    <w:rsid w:val="0015426E"/>
    <w:rsid w:val="001542A2"/>
    <w:rsid w:val="00156286"/>
    <w:rsid w:val="00156975"/>
    <w:rsid w:val="00160A10"/>
    <w:rsid w:val="00160E5E"/>
    <w:rsid w:val="001621E5"/>
    <w:rsid w:val="00166228"/>
    <w:rsid w:val="00167B33"/>
    <w:rsid w:val="0017257C"/>
    <w:rsid w:val="0017267D"/>
    <w:rsid w:val="00172AD0"/>
    <w:rsid w:val="00173F75"/>
    <w:rsid w:val="00176A3A"/>
    <w:rsid w:val="00180545"/>
    <w:rsid w:val="001812CE"/>
    <w:rsid w:val="00181C65"/>
    <w:rsid w:val="00182089"/>
    <w:rsid w:val="00183356"/>
    <w:rsid w:val="0018479A"/>
    <w:rsid w:val="00187169"/>
    <w:rsid w:val="001878B1"/>
    <w:rsid w:val="0019005A"/>
    <w:rsid w:val="00190209"/>
    <w:rsid w:val="00190383"/>
    <w:rsid w:val="00191437"/>
    <w:rsid w:val="0019159E"/>
    <w:rsid w:val="00196ECF"/>
    <w:rsid w:val="00197176"/>
    <w:rsid w:val="00197782"/>
    <w:rsid w:val="001A344E"/>
    <w:rsid w:val="001A4F6F"/>
    <w:rsid w:val="001A64D4"/>
    <w:rsid w:val="001A6D62"/>
    <w:rsid w:val="001A6FF8"/>
    <w:rsid w:val="001A7D4F"/>
    <w:rsid w:val="001B1CE1"/>
    <w:rsid w:val="001B2D55"/>
    <w:rsid w:val="001B4523"/>
    <w:rsid w:val="001B5D76"/>
    <w:rsid w:val="001C0B43"/>
    <w:rsid w:val="001C1803"/>
    <w:rsid w:val="001C2449"/>
    <w:rsid w:val="001C50C6"/>
    <w:rsid w:val="001D1009"/>
    <w:rsid w:val="001D2196"/>
    <w:rsid w:val="001D21FC"/>
    <w:rsid w:val="001D3CAB"/>
    <w:rsid w:val="001D567E"/>
    <w:rsid w:val="001D685D"/>
    <w:rsid w:val="001E07E1"/>
    <w:rsid w:val="001E0ABE"/>
    <w:rsid w:val="001E1B00"/>
    <w:rsid w:val="001E265B"/>
    <w:rsid w:val="001E3FA1"/>
    <w:rsid w:val="001E4FE5"/>
    <w:rsid w:val="001E54C9"/>
    <w:rsid w:val="001E77C8"/>
    <w:rsid w:val="001F0919"/>
    <w:rsid w:val="001F1AF0"/>
    <w:rsid w:val="001F2D14"/>
    <w:rsid w:val="001F5923"/>
    <w:rsid w:val="001F709F"/>
    <w:rsid w:val="0020099B"/>
    <w:rsid w:val="00201136"/>
    <w:rsid w:val="00205D17"/>
    <w:rsid w:val="00210705"/>
    <w:rsid w:val="0021112C"/>
    <w:rsid w:val="00213DF3"/>
    <w:rsid w:val="0021670E"/>
    <w:rsid w:val="00216790"/>
    <w:rsid w:val="00216794"/>
    <w:rsid w:val="00216DBA"/>
    <w:rsid w:val="00221674"/>
    <w:rsid w:val="00222019"/>
    <w:rsid w:val="002249F9"/>
    <w:rsid w:val="002265C8"/>
    <w:rsid w:val="00230554"/>
    <w:rsid w:val="00230CA3"/>
    <w:rsid w:val="00231D31"/>
    <w:rsid w:val="002328AB"/>
    <w:rsid w:val="0023389B"/>
    <w:rsid w:val="0023492E"/>
    <w:rsid w:val="00234B1F"/>
    <w:rsid w:val="00237922"/>
    <w:rsid w:val="00240309"/>
    <w:rsid w:val="002422EE"/>
    <w:rsid w:val="00243CCB"/>
    <w:rsid w:val="00244E8C"/>
    <w:rsid w:val="00245DB6"/>
    <w:rsid w:val="00246668"/>
    <w:rsid w:val="00251314"/>
    <w:rsid w:val="002522D8"/>
    <w:rsid w:val="0025714B"/>
    <w:rsid w:val="00260C02"/>
    <w:rsid w:val="002611E6"/>
    <w:rsid w:val="00262A14"/>
    <w:rsid w:val="0026575C"/>
    <w:rsid w:val="00266643"/>
    <w:rsid w:val="002715AD"/>
    <w:rsid w:val="00273616"/>
    <w:rsid w:val="00274223"/>
    <w:rsid w:val="00276760"/>
    <w:rsid w:val="00276C9C"/>
    <w:rsid w:val="00282F04"/>
    <w:rsid w:val="002905DF"/>
    <w:rsid w:val="00290ED0"/>
    <w:rsid w:val="002916DF"/>
    <w:rsid w:val="00292168"/>
    <w:rsid w:val="0029236C"/>
    <w:rsid w:val="00292471"/>
    <w:rsid w:val="0029463F"/>
    <w:rsid w:val="002962CC"/>
    <w:rsid w:val="002970D8"/>
    <w:rsid w:val="002A10E6"/>
    <w:rsid w:val="002A2517"/>
    <w:rsid w:val="002A2756"/>
    <w:rsid w:val="002A2AEC"/>
    <w:rsid w:val="002A34CF"/>
    <w:rsid w:val="002A79DD"/>
    <w:rsid w:val="002A7F0B"/>
    <w:rsid w:val="002B1373"/>
    <w:rsid w:val="002B24DA"/>
    <w:rsid w:val="002B32E7"/>
    <w:rsid w:val="002B6871"/>
    <w:rsid w:val="002B7447"/>
    <w:rsid w:val="002B79EE"/>
    <w:rsid w:val="002C05FC"/>
    <w:rsid w:val="002C0A59"/>
    <w:rsid w:val="002C118D"/>
    <w:rsid w:val="002C12DA"/>
    <w:rsid w:val="002C13F8"/>
    <w:rsid w:val="002C1422"/>
    <w:rsid w:val="002C1C84"/>
    <w:rsid w:val="002C271D"/>
    <w:rsid w:val="002C281A"/>
    <w:rsid w:val="002C28A8"/>
    <w:rsid w:val="002C290D"/>
    <w:rsid w:val="002C2C64"/>
    <w:rsid w:val="002C3E08"/>
    <w:rsid w:val="002C4163"/>
    <w:rsid w:val="002C46DC"/>
    <w:rsid w:val="002C63C3"/>
    <w:rsid w:val="002C64C3"/>
    <w:rsid w:val="002C659F"/>
    <w:rsid w:val="002C7CD2"/>
    <w:rsid w:val="002D07BB"/>
    <w:rsid w:val="002D0E80"/>
    <w:rsid w:val="002D297B"/>
    <w:rsid w:val="002D4609"/>
    <w:rsid w:val="002E08B5"/>
    <w:rsid w:val="002E3DCD"/>
    <w:rsid w:val="002E6D30"/>
    <w:rsid w:val="002F0201"/>
    <w:rsid w:val="002F1472"/>
    <w:rsid w:val="002F2077"/>
    <w:rsid w:val="002F3FA1"/>
    <w:rsid w:val="002F4EAC"/>
    <w:rsid w:val="002F4F8A"/>
    <w:rsid w:val="002F60CB"/>
    <w:rsid w:val="002F627C"/>
    <w:rsid w:val="002F726B"/>
    <w:rsid w:val="00300B2C"/>
    <w:rsid w:val="003016E3"/>
    <w:rsid w:val="0030421C"/>
    <w:rsid w:val="00304506"/>
    <w:rsid w:val="00307D34"/>
    <w:rsid w:val="003110D0"/>
    <w:rsid w:val="0031148C"/>
    <w:rsid w:val="00311B2F"/>
    <w:rsid w:val="00312975"/>
    <w:rsid w:val="0031493B"/>
    <w:rsid w:val="00314E86"/>
    <w:rsid w:val="00314FB3"/>
    <w:rsid w:val="0031762C"/>
    <w:rsid w:val="00321310"/>
    <w:rsid w:val="00324014"/>
    <w:rsid w:val="00325948"/>
    <w:rsid w:val="00326CC3"/>
    <w:rsid w:val="0032796D"/>
    <w:rsid w:val="003317AB"/>
    <w:rsid w:val="00331FD3"/>
    <w:rsid w:val="003330C6"/>
    <w:rsid w:val="003341D6"/>
    <w:rsid w:val="0033470A"/>
    <w:rsid w:val="00337468"/>
    <w:rsid w:val="00337E4F"/>
    <w:rsid w:val="003417CA"/>
    <w:rsid w:val="00344C51"/>
    <w:rsid w:val="0034542E"/>
    <w:rsid w:val="0035097F"/>
    <w:rsid w:val="00351E1C"/>
    <w:rsid w:val="00352F6E"/>
    <w:rsid w:val="00353224"/>
    <w:rsid w:val="003538F6"/>
    <w:rsid w:val="00355211"/>
    <w:rsid w:val="003556F6"/>
    <w:rsid w:val="003566AB"/>
    <w:rsid w:val="00356704"/>
    <w:rsid w:val="00356744"/>
    <w:rsid w:val="00361D31"/>
    <w:rsid w:val="00363CF0"/>
    <w:rsid w:val="00366030"/>
    <w:rsid w:val="003661F8"/>
    <w:rsid w:val="00370847"/>
    <w:rsid w:val="00370ACA"/>
    <w:rsid w:val="00371371"/>
    <w:rsid w:val="00372B1C"/>
    <w:rsid w:val="00374118"/>
    <w:rsid w:val="00374866"/>
    <w:rsid w:val="00375AAD"/>
    <w:rsid w:val="003768B7"/>
    <w:rsid w:val="00376938"/>
    <w:rsid w:val="00380210"/>
    <w:rsid w:val="003820C6"/>
    <w:rsid w:val="00383367"/>
    <w:rsid w:val="00383592"/>
    <w:rsid w:val="003835A8"/>
    <w:rsid w:val="00383D36"/>
    <w:rsid w:val="003872F4"/>
    <w:rsid w:val="00387B67"/>
    <w:rsid w:val="00387C58"/>
    <w:rsid w:val="003903FB"/>
    <w:rsid w:val="0039106D"/>
    <w:rsid w:val="00391DF5"/>
    <w:rsid w:val="003927DE"/>
    <w:rsid w:val="00392A2E"/>
    <w:rsid w:val="00395B32"/>
    <w:rsid w:val="003A5556"/>
    <w:rsid w:val="003A651D"/>
    <w:rsid w:val="003A6694"/>
    <w:rsid w:val="003A7DBF"/>
    <w:rsid w:val="003B17D8"/>
    <w:rsid w:val="003B26E9"/>
    <w:rsid w:val="003B38A9"/>
    <w:rsid w:val="003B42D9"/>
    <w:rsid w:val="003B68B1"/>
    <w:rsid w:val="003C0F08"/>
    <w:rsid w:val="003C14BC"/>
    <w:rsid w:val="003C1606"/>
    <w:rsid w:val="003C4025"/>
    <w:rsid w:val="003D0003"/>
    <w:rsid w:val="003D122D"/>
    <w:rsid w:val="003E3229"/>
    <w:rsid w:val="003E4871"/>
    <w:rsid w:val="003E63B9"/>
    <w:rsid w:val="003F3613"/>
    <w:rsid w:val="003F3736"/>
    <w:rsid w:val="003F3F37"/>
    <w:rsid w:val="003F5855"/>
    <w:rsid w:val="003F6919"/>
    <w:rsid w:val="00400633"/>
    <w:rsid w:val="00401D35"/>
    <w:rsid w:val="00403626"/>
    <w:rsid w:val="00403E15"/>
    <w:rsid w:val="00404AD1"/>
    <w:rsid w:val="004051A0"/>
    <w:rsid w:val="00406462"/>
    <w:rsid w:val="00407FB9"/>
    <w:rsid w:val="00411E17"/>
    <w:rsid w:val="004127BA"/>
    <w:rsid w:val="00413E7B"/>
    <w:rsid w:val="00414A0E"/>
    <w:rsid w:val="00415413"/>
    <w:rsid w:val="00417127"/>
    <w:rsid w:val="00420468"/>
    <w:rsid w:val="004229AD"/>
    <w:rsid w:val="00424524"/>
    <w:rsid w:val="00425694"/>
    <w:rsid w:val="004261EE"/>
    <w:rsid w:val="004262BD"/>
    <w:rsid w:val="004301DE"/>
    <w:rsid w:val="00431008"/>
    <w:rsid w:val="00432129"/>
    <w:rsid w:val="004334FA"/>
    <w:rsid w:val="00434A68"/>
    <w:rsid w:val="004366A7"/>
    <w:rsid w:val="00437661"/>
    <w:rsid w:val="004376DC"/>
    <w:rsid w:val="00437729"/>
    <w:rsid w:val="004405F8"/>
    <w:rsid w:val="00441BB8"/>
    <w:rsid w:val="00441C95"/>
    <w:rsid w:val="004514E7"/>
    <w:rsid w:val="004524DB"/>
    <w:rsid w:val="00453DD1"/>
    <w:rsid w:val="00455E66"/>
    <w:rsid w:val="00456A08"/>
    <w:rsid w:val="00461072"/>
    <w:rsid w:val="00464A00"/>
    <w:rsid w:val="00465E26"/>
    <w:rsid w:val="00466A18"/>
    <w:rsid w:val="00467868"/>
    <w:rsid w:val="00470FC1"/>
    <w:rsid w:val="00471EEE"/>
    <w:rsid w:val="00471FBC"/>
    <w:rsid w:val="00472782"/>
    <w:rsid w:val="00472A82"/>
    <w:rsid w:val="00473BE6"/>
    <w:rsid w:val="00475841"/>
    <w:rsid w:val="00481632"/>
    <w:rsid w:val="00482924"/>
    <w:rsid w:val="00482ACB"/>
    <w:rsid w:val="00482CE5"/>
    <w:rsid w:val="00483A36"/>
    <w:rsid w:val="00483E2D"/>
    <w:rsid w:val="00485334"/>
    <w:rsid w:val="00485FD1"/>
    <w:rsid w:val="00486224"/>
    <w:rsid w:val="004878B1"/>
    <w:rsid w:val="0049274A"/>
    <w:rsid w:val="00493ECB"/>
    <w:rsid w:val="00495B4E"/>
    <w:rsid w:val="00497BC2"/>
    <w:rsid w:val="004A0565"/>
    <w:rsid w:val="004A195C"/>
    <w:rsid w:val="004A3DFF"/>
    <w:rsid w:val="004A4C7E"/>
    <w:rsid w:val="004A580A"/>
    <w:rsid w:val="004A6517"/>
    <w:rsid w:val="004A65AC"/>
    <w:rsid w:val="004A6694"/>
    <w:rsid w:val="004A7DC4"/>
    <w:rsid w:val="004A7E7E"/>
    <w:rsid w:val="004C277C"/>
    <w:rsid w:val="004C3714"/>
    <w:rsid w:val="004C3B74"/>
    <w:rsid w:val="004C5167"/>
    <w:rsid w:val="004C547B"/>
    <w:rsid w:val="004C6FA0"/>
    <w:rsid w:val="004D13C3"/>
    <w:rsid w:val="004D1A41"/>
    <w:rsid w:val="004D1B31"/>
    <w:rsid w:val="004D3CE7"/>
    <w:rsid w:val="004D44E8"/>
    <w:rsid w:val="004D600C"/>
    <w:rsid w:val="004D6BF3"/>
    <w:rsid w:val="004D74EE"/>
    <w:rsid w:val="004E1C0D"/>
    <w:rsid w:val="004E5AB3"/>
    <w:rsid w:val="004E7014"/>
    <w:rsid w:val="004E7CE3"/>
    <w:rsid w:val="004E7E31"/>
    <w:rsid w:val="004F0834"/>
    <w:rsid w:val="004F093C"/>
    <w:rsid w:val="004F0F1D"/>
    <w:rsid w:val="004F1FBA"/>
    <w:rsid w:val="004F2DA1"/>
    <w:rsid w:val="004F3485"/>
    <w:rsid w:val="004F3E51"/>
    <w:rsid w:val="004F4D6D"/>
    <w:rsid w:val="004F6A99"/>
    <w:rsid w:val="004F7958"/>
    <w:rsid w:val="00502ED6"/>
    <w:rsid w:val="005034FE"/>
    <w:rsid w:val="00504982"/>
    <w:rsid w:val="00506FE4"/>
    <w:rsid w:val="00507073"/>
    <w:rsid w:val="005076B8"/>
    <w:rsid w:val="00511318"/>
    <w:rsid w:val="00511C85"/>
    <w:rsid w:val="005121F0"/>
    <w:rsid w:val="00512255"/>
    <w:rsid w:val="00513555"/>
    <w:rsid w:val="00513DA5"/>
    <w:rsid w:val="005153F7"/>
    <w:rsid w:val="00516106"/>
    <w:rsid w:val="00520070"/>
    <w:rsid w:val="00522386"/>
    <w:rsid w:val="00522466"/>
    <w:rsid w:val="00525647"/>
    <w:rsid w:val="00526EDD"/>
    <w:rsid w:val="005304C5"/>
    <w:rsid w:val="00530617"/>
    <w:rsid w:val="00530AC5"/>
    <w:rsid w:val="00533096"/>
    <w:rsid w:val="00534EF3"/>
    <w:rsid w:val="005359F1"/>
    <w:rsid w:val="00536D4D"/>
    <w:rsid w:val="00542ADE"/>
    <w:rsid w:val="005447FB"/>
    <w:rsid w:val="00544E44"/>
    <w:rsid w:val="0054712F"/>
    <w:rsid w:val="00547AD8"/>
    <w:rsid w:val="00547AFA"/>
    <w:rsid w:val="00550DE7"/>
    <w:rsid w:val="0055329A"/>
    <w:rsid w:val="00553C03"/>
    <w:rsid w:val="00554720"/>
    <w:rsid w:val="0055740E"/>
    <w:rsid w:val="005576D5"/>
    <w:rsid w:val="00557B32"/>
    <w:rsid w:val="00561464"/>
    <w:rsid w:val="0056319A"/>
    <w:rsid w:val="0056453B"/>
    <w:rsid w:val="0056462B"/>
    <w:rsid w:val="00565E3C"/>
    <w:rsid w:val="0057033D"/>
    <w:rsid w:val="005715F3"/>
    <w:rsid w:val="0057247C"/>
    <w:rsid w:val="005743AE"/>
    <w:rsid w:val="00574CD8"/>
    <w:rsid w:val="00574FC8"/>
    <w:rsid w:val="00575EF9"/>
    <w:rsid w:val="0058026F"/>
    <w:rsid w:val="0058146F"/>
    <w:rsid w:val="00581A9A"/>
    <w:rsid w:val="00582008"/>
    <w:rsid w:val="00584601"/>
    <w:rsid w:val="00586DAF"/>
    <w:rsid w:val="00587C37"/>
    <w:rsid w:val="00591892"/>
    <w:rsid w:val="00596738"/>
    <w:rsid w:val="005A0ADA"/>
    <w:rsid w:val="005A36F9"/>
    <w:rsid w:val="005A3D02"/>
    <w:rsid w:val="005B01BC"/>
    <w:rsid w:val="005B40FE"/>
    <w:rsid w:val="005B4359"/>
    <w:rsid w:val="005B4E30"/>
    <w:rsid w:val="005B5FCC"/>
    <w:rsid w:val="005B7BFF"/>
    <w:rsid w:val="005C0B31"/>
    <w:rsid w:val="005C15EC"/>
    <w:rsid w:val="005C162C"/>
    <w:rsid w:val="005C29EC"/>
    <w:rsid w:val="005C7D6F"/>
    <w:rsid w:val="005D0C6F"/>
    <w:rsid w:val="005D11E5"/>
    <w:rsid w:val="005D15AC"/>
    <w:rsid w:val="005D1CA6"/>
    <w:rsid w:val="005D1DAD"/>
    <w:rsid w:val="005D64E8"/>
    <w:rsid w:val="005D6EFD"/>
    <w:rsid w:val="005D7681"/>
    <w:rsid w:val="005E01CC"/>
    <w:rsid w:val="005E0296"/>
    <w:rsid w:val="005E1BB5"/>
    <w:rsid w:val="005E330F"/>
    <w:rsid w:val="005E408C"/>
    <w:rsid w:val="005E4A1A"/>
    <w:rsid w:val="005E51F5"/>
    <w:rsid w:val="005E6534"/>
    <w:rsid w:val="005E6A0E"/>
    <w:rsid w:val="005F114E"/>
    <w:rsid w:val="005F2D40"/>
    <w:rsid w:val="005F3A82"/>
    <w:rsid w:val="005F44B5"/>
    <w:rsid w:val="005F5339"/>
    <w:rsid w:val="005F5FBC"/>
    <w:rsid w:val="005F657F"/>
    <w:rsid w:val="005F6DFE"/>
    <w:rsid w:val="00601EFB"/>
    <w:rsid w:val="00602141"/>
    <w:rsid w:val="0060248D"/>
    <w:rsid w:val="00602A0D"/>
    <w:rsid w:val="006041CB"/>
    <w:rsid w:val="006046A8"/>
    <w:rsid w:val="00605891"/>
    <w:rsid w:val="006076C4"/>
    <w:rsid w:val="006106B3"/>
    <w:rsid w:val="00612EE7"/>
    <w:rsid w:val="00612F3D"/>
    <w:rsid w:val="006144C7"/>
    <w:rsid w:val="00615752"/>
    <w:rsid w:val="00615E50"/>
    <w:rsid w:val="006163ED"/>
    <w:rsid w:val="006209EB"/>
    <w:rsid w:val="006218D8"/>
    <w:rsid w:val="006228D3"/>
    <w:rsid w:val="0062291A"/>
    <w:rsid w:val="00623401"/>
    <w:rsid w:val="00623716"/>
    <w:rsid w:val="00624308"/>
    <w:rsid w:val="00630318"/>
    <w:rsid w:val="006321DD"/>
    <w:rsid w:val="00633702"/>
    <w:rsid w:val="0063606B"/>
    <w:rsid w:val="00636B10"/>
    <w:rsid w:val="006376E2"/>
    <w:rsid w:val="006403B4"/>
    <w:rsid w:val="00640595"/>
    <w:rsid w:val="00641653"/>
    <w:rsid w:val="00641A82"/>
    <w:rsid w:val="00644615"/>
    <w:rsid w:val="00646918"/>
    <w:rsid w:val="0065132B"/>
    <w:rsid w:val="00652279"/>
    <w:rsid w:val="00652B0F"/>
    <w:rsid w:val="006532B9"/>
    <w:rsid w:val="00653C43"/>
    <w:rsid w:val="006616E6"/>
    <w:rsid w:val="00662D4E"/>
    <w:rsid w:val="006631A2"/>
    <w:rsid w:val="00664892"/>
    <w:rsid w:val="00666D7E"/>
    <w:rsid w:val="006671B7"/>
    <w:rsid w:val="0066740B"/>
    <w:rsid w:val="0067083E"/>
    <w:rsid w:val="00670D37"/>
    <w:rsid w:val="00671E86"/>
    <w:rsid w:val="00673220"/>
    <w:rsid w:val="00673371"/>
    <w:rsid w:val="00675124"/>
    <w:rsid w:val="0067528F"/>
    <w:rsid w:val="00676CFE"/>
    <w:rsid w:val="00680057"/>
    <w:rsid w:val="00682A8D"/>
    <w:rsid w:val="00683121"/>
    <w:rsid w:val="00683BAB"/>
    <w:rsid w:val="006845F6"/>
    <w:rsid w:val="00685B32"/>
    <w:rsid w:val="00685E40"/>
    <w:rsid w:val="0068683C"/>
    <w:rsid w:val="0068698E"/>
    <w:rsid w:val="006902CA"/>
    <w:rsid w:val="0069268C"/>
    <w:rsid w:val="0069276F"/>
    <w:rsid w:val="00692CC4"/>
    <w:rsid w:val="00693CC6"/>
    <w:rsid w:val="0069490B"/>
    <w:rsid w:val="0069491D"/>
    <w:rsid w:val="00694BED"/>
    <w:rsid w:val="00696442"/>
    <w:rsid w:val="006A61A6"/>
    <w:rsid w:val="006B0616"/>
    <w:rsid w:val="006B38C8"/>
    <w:rsid w:val="006B4655"/>
    <w:rsid w:val="006B5323"/>
    <w:rsid w:val="006B59B1"/>
    <w:rsid w:val="006B61FA"/>
    <w:rsid w:val="006B6796"/>
    <w:rsid w:val="006C0240"/>
    <w:rsid w:val="006C085C"/>
    <w:rsid w:val="006C0981"/>
    <w:rsid w:val="006C162C"/>
    <w:rsid w:val="006C42CD"/>
    <w:rsid w:val="006C59AC"/>
    <w:rsid w:val="006C6F0F"/>
    <w:rsid w:val="006C75B0"/>
    <w:rsid w:val="006C76F1"/>
    <w:rsid w:val="006D0504"/>
    <w:rsid w:val="006D060D"/>
    <w:rsid w:val="006D1E9E"/>
    <w:rsid w:val="006D1F60"/>
    <w:rsid w:val="006D262C"/>
    <w:rsid w:val="006D2D53"/>
    <w:rsid w:val="006D3476"/>
    <w:rsid w:val="006D53B6"/>
    <w:rsid w:val="006D61E1"/>
    <w:rsid w:val="006D62FA"/>
    <w:rsid w:val="006D7835"/>
    <w:rsid w:val="006D7DF5"/>
    <w:rsid w:val="006E0A40"/>
    <w:rsid w:val="006E26A9"/>
    <w:rsid w:val="006E3129"/>
    <w:rsid w:val="006E3139"/>
    <w:rsid w:val="006E35EF"/>
    <w:rsid w:val="006E5818"/>
    <w:rsid w:val="006E6289"/>
    <w:rsid w:val="006F036F"/>
    <w:rsid w:val="006F0898"/>
    <w:rsid w:val="006F09FE"/>
    <w:rsid w:val="006F2B2F"/>
    <w:rsid w:val="006F4000"/>
    <w:rsid w:val="006F5159"/>
    <w:rsid w:val="006F5467"/>
    <w:rsid w:val="006F5D8C"/>
    <w:rsid w:val="006F748C"/>
    <w:rsid w:val="00700122"/>
    <w:rsid w:val="0070043B"/>
    <w:rsid w:val="00701313"/>
    <w:rsid w:val="0070289C"/>
    <w:rsid w:val="0070300A"/>
    <w:rsid w:val="007032A7"/>
    <w:rsid w:val="007032C6"/>
    <w:rsid w:val="00703A5B"/>
    <w:rsid w:val="007048D3"/>
    <w:rsid w:val="007059BD"/>
    <w:rsid w:val="0071178D"/>
    <w:rsid w:val="0071310A"/>
    <w:rsid w:val="00713F88"/>
    <w:rsid w:val="007143C5"/>
    <w:rsid w:val="007146AF"/>
    <w:rsid w:val="007146C4"/>
    <w:rsid w:val="00717600"/>
    <w:rsid w:val="00720F49"/>
    <w:rsid w:val="0072344F"/>
    <w:rsid w:val="00723F51"/>
    <w:rsid w:val="007258E9"/>
    <w:rsid w:val="00726413"/>
    <w:rsid w:val="00726A75"/>
    <w:rsid w:val="00726EC0"/>
    <w:rsid w:val="007277B1"/>
    <w:rsid w:val="0073203E"/>
    <w:rsid w:val="00736D3B"/>
    <w:rsid w:val="00737362"/>
    <w:rsid w:val="007404D7"/>
    <w:rsid w:val="00742205"/>
    <w:rsid w:val="007431C8"/>
    <w:rsid w:val="00743F37"/>
    <w:rsid w:val="00744567"/>
    <w:rsid w:val="007449B2"/>
    <w:rsid w:val="0074735C"/>
    <w:rsid w:val="00750465"/>
    <w:rsid w:val="00751CE5"/>
    <w:rsid w:val="00752917"/>
    <w:rsid w:val="00754925"/>
    <w:rsid w:val="007566D1"/>
    <w:rsid w:val="00757D41"/>
    <w:rsid w:val="00757F10"/>
    <w:rsid w:val="00760A81"/>
    <w:rsid w:val="00761190"/>
    <w:rsid w:val="007627FA"/>
    <w:rsid w:val="0076459D"/>
    <w:rsid w:val="0076568F"/>
    <w:rsid w:val="00766E1A"/>
    <w:rsid w:val="007721B4"/>
    <w:rsid w:val="007727CB"/>
    <w:rsid w:val="00772882"/>
    <w:rsid w:val="00772997"/>
    <w:rsid w:val="007729E1"/>
    <w:rsid w:val="00773E46"/>
    <w:rsid w:val="00774A35"/>
    <w:rsid w:val="00774A55"/>
    <w:rsid w:val="00776533"/>
    <w:rsid w:val="00776B7F"/>
    <w:rsid w:val="00780CC5"/>
    <w:rsid w:val="00782D03"/>
    <w:rsid w:val="00783814"/>
    <w:rsid w:val="00783DD9"/>
    <w:rsid w:val="00784CA1"/>
    <w:rsid w:val="00784ED2"/>
    <w:rsid w:val="00786560"/>
    <w:rsid w:val="00786DD4"/>
    <w:rsid w:val="00790A40"/>
    <w:rsid w:val="00790D0C"/>
    <w:rsid w:val="00793E52"/>
    <w:rsid w:val="007964C0"/>
    <w:rsid w:val="007A1EDF"/>
    <w:rsid w:val="007A31EC"/>
    <w:rsid w:val="007A48E5"/>
    <w:rsid w:val="007A5576"/>
    <w:rsid w:val="007A5D31"/>
    <w:rsid w:val="007A64A6"/>
    <w:rsid w:val="007A6629"/>
    <w:rsid w:val="007A686B"/>
    <w:rsid w:val="007A7F24"/>
    <w:rsid w:val="007B1C7C"/>
    <w:rsid w:val="007B50F6"/>
    <w:rsid w:val="007B563E"/>
    <w:rsid w:val="007B5E43"/>
    <w:rsid w:val="007B6397"/>
    <w:rsid w:val="007B73DF"/>
    <w:rsid w:val="007B7746"/>
    <w:rsid w:val="007B7948"/>
    <w:rsid w:val="007C1256"/>
    <w:rsid w:val="007C1654"/>
    <w:rsid w:val="007C2CD6"/>
    <w:rsid w:val="007C5471"/>
    <w:rsid w:val="007C6CEA"/>
    <w:rsid w:val="007C794A"/>
    <w:rsid w:val="007D3CEB"/>
    <w:rsid w:val="007D41AB"/>
    <w:rsid w:val="007D481B"/>
    <w:rsid w:val="007D6306"/>
    <w:rsid w:val="007D72B1"/>
    <w:rsid w:val="007D7454"/>
    <w:rsid w:val="007E1228"/>
    <w:rsid w:val="007E79CE"/>
    <w:rsid w:val="007F04C6"/>
    <w:rsid w:val="007F48F9"/>
    <w:rsid w:val="007F4C73"/>
    <w:rsid w:val="007F4F90"/>
    <w:rsid w:val="007F6853"/>
    <w:rsid w:val="007F786F"/>
    <w:rsid w:val="008030FE"/>
    <w:rsid w:val="00805627"/>
    <w:rsid w:val="00806190"/>
    <w:rsid w:val="008074F4"/>
    <w:rsid w:val="008107C8"/>
    <w:rsid w:val="00811D17"/>
    <w:rsid w:val="008134A1"/>
    <w:rsid w:val="0081392B"/>
    <w:rsid w:val="00813E4A"/>
    <w:rsid w:val="00814F6E"/>
    <w:rsid w:val="0082160D"/>
    <w:rsid w:val="00821AA1"/>
    <w:rsid w:val="00822D08"/>
    <w:rsid w:val="00822F6C"/>
    <w:rsid w:val="0082301A"/>
    <w:rsid w:val="00823F64"/>
    <w:rsid w:val="00825BEF"/>
    <w:rsid w:val="00827A05"/>
    <w:rsid w:val="00827B48"/>
    <w:rsid w:val="008325B5"/>
    <w:rsid w:val="00832E6F"/>
    <w:rsid w:val="00834F10"/>
    <w:rsid w:val="008369E4"/>
    <w:rsid w:val="0083792E"/>
    <w:rsid w:val="008435A7"/>
    <w:rsid w:val="008446A6"/>
    <w:rsid w:val="00845557"/>
    <w:rsid w:val="00846C79"/>
    <w:rsid w:val="00850684"/>
    <w:rsid w:val="00850AAA"/>
    <w:rsid w:val="00851DB6"/>
    <w:rsid w:val="00853EB2"/>
    <w:rsid w:val="00853EE2"/>
    <w:rsid w:val="008542C0"/>
    <w:rsid w:val="00854B51"/>
    <w:rsid w:val="00854D77"/>
    <w:rsid w:val="00857EAA"/>
    <w:rsid w:val="00860820"/>
    <w:rsid w:val="0086105D"/>
    <w:rsid w:val="008621B5"/>
    <w:rsid w:val="0086431C"/>
    <w:rsid w:val="00867D02"/>
    <w:rsid w:val="00867F73"/>
    <w:rsid w:val="008733C8"/>
    <w:rsid w:val="0087445F"/>
    <w:rsid w:val="00874B09"/>
    <w:rsid w:val="0087518F"/>
    <w:rsid w:val="00875DE5"/>
    <w:rsid w:val="00876D5A"/>
    <w:rsid w:val="008829C9"/>
    <w:rsid w:val="00885484"/>
    <w:rsid w:val="00887D39"/>
    <w:rsid w:val="00890A4D"/>
    <w:rsid w:val="00891B85"/>
    <w:rsid w:val="00893B51"/>
    <w:rsid w:val="00893EF1"/>
    <w:rsid w:val="00896547"/>
    <w:rsid w:val="008A20B6"/>
    <w:rsid w:val="008A2926"/>
    <w:rsid w:val="008A54B1"/>
    <w:rsid w:val="008A5B8F"/>
    <w:rsid w:val="008B0CC3"/>
    <w:rsid w:val="008B30DE"/>
    <w:rsid w:val="008B3F1A"/>
    <w:rsid w:val="008B47AA"/>
    <w:rsid w:val="008B4DEE"/>
    <w:rsid w:val="008B4F71"/>
    <w:rsid w:val="008B52D8"/>
    <w:rsid w:val="008B5C74"/>
    <w:rsid w:val="008B6225"/>
    <w:rsid w:val="008B7260"/>
    <w:rsid w:val="008C0C38"/>
    <w:rsid w:val="008C2D21"/>
    <w:rsid w:val="008C3D0B"/>
    <w:rsid w:val="008C49F3"/>
    <w:rsid w:val="008C587E"/>
    <w:rsid w:val="008C7101"/>
    <w:rsid w:val="008C745D"/>
    <w:rsid w:val="008D2F9A"/>
    <w:rsid w:val="008D3843"/>
    <w:rsid w:val="008D673C"/>
    <w:rsid w:val="008D7D19"/>
    <w:rsid w:val="008E7887"/>
    <w:rsid w:val="008F03FB"/>
    <w:rsid w:val="008F08C9"/>
    <w:rsid w:val="008F31ED"/>
    <w:rsid w:val="008F4614"/>
    <w:rsid w:val="008F4E75"/>
    <w:rsid w:val="008F7D11"/>
    <w:rsid w:val="00901D66"/>
    <w:rsid w:val="00902177"/>
    <w:rsid w:val="00904394"/>
    <w:rsid w:val="009060D2"/>
    <w:rsid w:val="0090614D"/>
    <w:rsid w:val="00911D07"/>
    <w:rsid w:val="009142C9"/>
    <w:rsid w:val="009147AA"/>
    <w:rsid w:val="00915084"/>
    <w:rsid w:val="00915472"/>
    <w:rsid w:val="00916B67"/>
    <w:rsid w:val="00917D1A"/>
    <w:rsid w:val="00920A82"/>
    <w:rsid w:val="00921B72"/>
    <w:rsid w:val="00921E4D"/>
    <w:rsid w:val="00922B8D"/>
    <w:rsid w:val="0092583C"/>
    <w:rsid w:val="00926A0C"/>
    <w:rsid w:val="0092787E"/>
    <w:rsid w:val="0093277D"/>
    <w:rsid w:val="00932AA4"/>
    <w:rsid w:val="00935C02"/>
    <w:rsid w:val="00937A1A"/>
    <w:rsid w:val="00952166"/>
    <w:rsid w:val="00953071"/>
    <w:rsid w:val="00953969"/>
    <w:rsid w:val="00954757"/>
    <w:rsid w:val="009559CD"/>
    <w:rsid w:val="00956749"/>
    <w:rsid w:val="00956CA4"/>
    <w:rsid w:val="0096011F"/>
    <w:rsid w:val="0096019E"/>
    <w:rsid w:val="009607C1"/>
    <w:rsid w:val="00963830"/>
    <w:rsid w:val="00964A12"/>
    <w:rsid w:val="009674F8"/>
    <w:rsid w:val="00971001"/>
    <w:rsid w:val="009755C2"/>
    <w:rsid w:val="0098089A"/>
    <w:rsid w:val="00983594"/>
    <w:rsid w:val="00984594"/>
    <w:rsid w:val="00986AA4"/>
    <w:rsid w:val="0098787D"/>
    <w:rsid w:val="00990ED3"/>
    <w:rsid w:val="009937B2"/>
    <w:rsid w:val="009941C3"/>
    <w:rsid w:val="0099512A"/>
    <w:rsid w:val="009A0324"/>
    <w:rsid w:val="009A1E19"/>
    <w:rsid w:val="009A22F3"/>
    <w:rsid w:val="009A2D5D"/>
    <w:rsid w:val="009A442C"/>
    <w:rsid w:val="009A515D"/>
    <w:rsid w:val="009A5485"/>
    <w:rsid w:val="009A61A7"/>
    <w:rsid w:val="009A7705"/>
    <w:rsid w:val="009B0155"/>
    <w:rsid w:val="009B01FC"/>
    <w:rsid w:val="009B22E5"/>
    <w:rsid w:val="009B393C"/>
    <w:rsid w:val="009B49B2"/>
    <w:rsid w:val="009B6C97"/>
    <w:rsid w:val="009B7B90"/>
    <w:rsid w:val="009C4FC1"/>
    <w:rsid w:val="009C51A5"/>
    <w:rsid w:val="009C528E"/>
    <w:rsid w:val="009C5A72"/>
    <w:rsid w:val="009C74B3"/>
    <w:rsid w:val="009D0871"/>
    <w:rsid w:val="009D230A"/>
    <w:rsid w:val="009D5F4C"/>
    <w:rsid w:val="009E07F2"/>
    <w:rsid w:val="009E0AE6"/>
    <w:rsid w:val="009E0BFD"/>
    <w:rsid w:val="009E2ACA"/>
    <w:rsid w:val="009E642A"/>
    <w:rsid w:val="009E6C93"/>
    <w:rsid w:val="009F4A45"/>
    <w:rsid w:val="009F653A"/>
    <w:rsid w:val="009F67C8"/>
    <w:rsid w:val="009F6F26"/>
    <w:rsid w:val="009F729E"/>
    <w:rsid w:val="009F7DA9"/>
    <w:rsid w:val="00A036BC"/>
    <w:rsid w:val="00A03E06"/>
    <w:rsid w:val="00A043B7"/>
    <w:rsid w:val="00A0491E"/>
    <w:rsid w:val="00A06446"/>
    <w:rsid w:val="00A06644"/>
    <w:rsid w:val="00A06D67"/>
    <w:rsid w:val="00A07A4B"/>
    <w:rsid w:val="00A12A31"/>
    <w:rsid w:val="00A16A38"/>
    <w:rsid w:val="00A2252F"/>
    <w:rsid w:val="00A23ED8"/>
    <w:rsid w:val="00A24A74"/>
    <w:rsid w:val="00A250CD"/>
    <w:rsid w:val="00A250F6"/>
    <w:rsid w:val="00A25A96"/>
    <w:rsid w:val="00A26281"/>
    <w:rsid w:val="00A26936"/>
    <w:rsid w:val="00A3174F"/>
    <w:rsid w:val="00A317EB"/>
    <w:rsid w:val="00A322BF"/>
    <w:rsid w:val="00A32646"/>
    <w:rsid w:val="00A35F98"/>
    <w:rsid w:val="00A36009"/>
    <w:rsid w:val="00A373A2"/>
    <w:rsid w:val="00A40073"/>
    <w:rsid w:val="00A40ABA"/>
    <w:rsid w:val="00A40E8B"/>
    <w:rsid w:val="00A41CC8"/>
    <w:rsid w:val="00A43B41"/>
    <w:rsid w:val="00A44B45"/>
    <w:rsid w:val="00A46A9D"/>
    <w:rsid w:val="00A46FB3"/>
    <w:rsid w:val="00A4798A"/>
    <w:rsid w:val="00A54BAA"/>
    <w:rsid w:val="00A55E11"/>
    <w:rsid w:val="00A56036"/>
    <w:rsid w:val="00A6007A"/>
    <w:rsid w:val="00A6099B"/>
    <w:rsid w:val="00A625A1"/>
    <w:rsid w:val="00A638FB"/>
    <w:rsid w:val="00A63E83"/>
    <w:rsid w:val="00A66936"/>
    <w:rsid w:val="00A67507"/>
    <w:rsid w:val="00A707F6"/>
    <w:rsid w:val="00A71D3C"/>
    <w:rsid w:val="00A72232"/>
    <w:rsid w:val="00A76A24"/>
    <w:rsid w:val="00A77D1F"/>
    <w:rsid w:val="00A80D44"/>
    <w:rsid w:val="00A813B1"/>
    <w:rsid w:val="00A81BA3"/>
    <w:rsid w:val="00A8731D"/>
    <w:rsid w:val="00A92A32"/>
    <w:rsid w:val="00A92DA7"/>
    <w:rsid w:val="00A93E31"/>
    <w:rsid w:val="00A9775B"/>
    <w:rsid w:val="00A97969"/>
    <w:rsid w:val="00AA0BF1"/>
    <w:rsid w:val="00AA0BF3"/>
    <w:rsid w:val="00AA18EB"/>
    <w:rsid w:val="00AA2571"/>
    <w:rsid w:val="00AA2E23"/>
    <w:rsid w:val="00AA4C2D"/>
    <w:rsid w:val="00AA4F92"/>
    <w:rsid w:val="00AA4FEC"/>
    <w:rsid w:val="00AA5C03"/>
    <w:rsid w:val="00AB04BF"/>
    <w:rsid w:val="00AB27D3"/>
    <w:rsid w:val="00AB2E97"/>
    <w:rsid w:val="00AB4971"/>
    <w:rsid w:val="00AB4DC8"/>
    <w:rsid w:val="00AB50DF"/>
    <w:rsid w:val="00AB53AF"/>
    <w:rsid w:val="00AB65F0"/>
    <w:rsid w:val="00AB67EC"/>
    <w:rsid w:val="00AB6EE0"/>
    <w:rsid w:val="00AC0F12"/>
    <w:rsid w:val="00AC24C2"/>
    <w:rsid w:val="00AC47D4"/>
    <w:rsid w:val="00AC5480"/>
    <w:rsid w:val="00AC559E"/>
    <w:rsid w:val="00AC68C6"/>
    <w:rsid w:val="00AC6C6E"/>
    <w:rsid w:val="00AD110F"/>
    <w:rsid w:val="00AD2129"/>
    <w:rsid w:val="00AD44E6"/>
    <w:rsid w:val="00AD4B4A"/>
    <w:rsid w:val="00AE0AF4"/>
    <w:rsid w:val="00AE17E0"/>
    <w:rsid w:val="00AE25AC"/>
    <w:rsid w:val="00AE2E88"/>
    <w:rsid w:val="00AE4A7D"/>
    <w:rsid w:val="00AE5DE4"/>
    <w:rsid w:val="00AE6027"/>
    <w:rsid w:val="00AF1746"/>
    <w:rsid w:val="00AF1A07"/>
    <w:rsid w:val="00AF2E04"/>
    <w:rsid w:val="00AF351F"/>
    <w:rsid w:val="00AF3BC7"/>
    <w:rsid w:val="00AF5100"/>
    <w:rsid w:val="00AF591F"/>
    <w:rsid w:val="00AF610D"/>
    <w:rsid w:val="00AF6BF9"/>
    <w:rsid w:val="00AF722D"/>
    <w:rsid w:val="00B01504"/>
    <w:rsid w:val="00B0321A"/>
    <w:rsid w:val="00B0556F"/>
    <w:rsid w:val="00B0598D"/>
    <w:rsid w:val="00B07F59"/>
    <w:rsid w:val="00B11527"/>
    <w:rsid w:val="00B12C71"/>
    <w:rsid w:val="00B157AB"/>
    <w:rsid w:val="00B160DA"/>
    <w:rsid w:val="00B200C3"/>
    <w:rsid w:val="00B20520"/>
    <w:rsid w:val="00B20E8B"/>
    <w:rsid w:val="00B22A93"/>
    <w:rsid w:val="00B23EEC"/>
    <w:rsid w:val="00B24D97"/>
    <w:rsid w:val="00B2691A"/>
    <w:rsid w:val="00B26D26"/>
    <w:rsid w:val="00B337DE"/>
    <w:rsid w:val="00B34B43"/>
    <w:rsid w:val="00B357EE"/>
    <w:rsid w:val="00B36766"/>
    <w:rsid w:val="00B40700"/>
    <w:rsid w:val="00B42BF3"/>
    <w:rsid w:val="00B4434A"/>
    <w:rsid w:val="00B44C49"/>
    <w:rsid w:val="00B45F86"/>
    <w:rsid w:val="00B471DE"/>
    <w:rsid w:val="00B474F0"/>
    <w:rsid w:val="00B5019A"/>
    <w:rsid w:val="00B521E3"/>
    <w:rsid w:val="00B52E5A"/>
    <w:rsid w:val="00B53DF3"/>
    <w:rsid w:val="00B559C0"/>
    <w:rsid w:val="00B55B84"/>
    <w:rsid w:val="00B56701"/>
    <w:rsid w:val="00B61A2F"/>
    <w:rsid w:val="00B62169"/>
    <w:rsid w:val="00B668DE"/>
    <w:rsid w:val="00B67853"/>
    <w:rsid w:val="00B715CF"/>
    <w:rsid w:val="00B72069"/>
    <w:rsid w:val="00B72117"/>
    <w:rsid w:val="00B74796"/>
    <w:rsid w:val="00B7484B"/>
    <w:rsid w:val="00B748F4"/>
    <w:rsid w:val="00B771B9"/>
    <w:rsid w:val="00B809D8"/>
    <w:rsid w:val="00B80F85"/>
    <w:rsid w:val="00B81350"/>
    <w:rsid w:val="00B828DF"/>
    <w:rsid w:val="00B84244"/>
    <w:rsid w:val="00B85382"/>
    <w:rsid w:val="00B87AE3"/>
    <w:rsid w:val="00B90FA2"/>
    <w:rsid w:val="00B924CC"/>
    <w:rsid w:val="00B94F52"/>
    <w:rsid w:val="00B95675"/>
    <w:rsid w:val="00B95974"/>
    <w:rsid w:val="00B96A2B"/>
    <w:rsid w:val="00B96C85"/>
    <w:rsid w:val="00BA1998"/>
    <w:rsid w:val="00BA2404"/>
    <w:rsid w:val="00BA5EB7"/>
    <w:rsid w:val="00BA73BC"/>
    <w:rsid w:val="00BA77E5"/>
    <w:rsid w:val="00BA7BFD"/>
    <w:rsid w:val="00BB0126"/>
    <w:rsid w:val="00BB0584"/>
    <w:rsid w:val="00BB2EED"/>
    <w:rsid w:val="00BB3CC1"/>
    <w:rsid w:val="00BB5500"/>
    <w:rsid w:val="00BB5EB9"/>
    <w:rsid w:val="00BC13F7"/>
    <w:rsid w:val="00BC3325"/>
    <w:rsid w:val="00BC3E41"/>
    <w:rsid w:val="00BC4DCA"/>
    <w:rsid w:val="00BC651C"/>
    <w:rsid w:val="00BC6DED"/>
    <w:rsid w:val="00BD4CA0"/>
    <w:rsid w:val="00BD5766"/>
    <w:rsid w:val="00BE1534"/>
    <w:rsid w:val="00BE1718"/>
    <w:rsid w:val="00BE5677"/>
    <w:rsid w:val="00BF0090"/>
    <w:rsid w:val="00BF18A7"/>
    <w:rsid w:val="00BF1EEF"/>
    <w:rsid w:val="00BF243E"/>
    <w:rsid w:val="00BF57BF"/>
    <w:rsid w:val="00BF5C66"/>
    <w:rsid w:val="00BF5CCA"/>
    <w:rsid w:val="00BF6C66"/>
    <w:rsid w:val="00BF6CC0"/>
    <w:rsid w:val="00C0367B"/>
    <w:rsid w:val="00C05065"/>
    <w:rsid w:val="00C051BB"/>
    <w:rsid w:val="00C056C2"/>
    <w:rsid w:val="00C05889"/>
    <w:rsid w:val="00C065F8"/>
    <w:rsid w:val="00C070F5"/>
    <w:rsid w:val="00C10FF5"/>
    <w:rsid w:val="00C1138C"/>
    <w:rsid w:val="00C12050"/>
    <w:rsid w:val="00C125AD"/>
    <w:rsid w:val="00C12775"/>
    <w:rsid w:val="00C1620E"/>
    <w:rsid w:val="00C16F3A"/>
    <w:rsid w:val="00C21F60"/>
    <w:rsid w:val="00C2204C"/>
    <w:rsid w:val="00C23032"/>
    <w:rsid w:val="00C32C35"/>
    <w:rsid w:val="00C36A53"/>
    <w:rsid w:val="00C36DA2"/>
    <w:rsid w:val="00C37608"/>
    <w:rsid w:val="00C37B09"/>
    <w:rsid w:val="00C4079F"/>
    <w:rsid w:val="00C40C56"/>
    <w:rsid w:val="00C40FA1"/>
    <w:rsid w:val="00C429F9"/>
    <w:rsid w:val="00C43594"/>
    <w:rsid w:val="00C4465B"/>
    <w:rsid w:val="00C45200"/>
    <w:rsid w:val="00C473AB"/>
    <w:rsid w:val="00C47A80"/>
    <w:rsid w:val="00C51BBF"/>
    <w:rsid w:val="00C523EC"/>
    <w:rsid w:val="00C53CC8"/>
    <w:rsid w:val="00C54134"/>
    <w:rsid w:val="00C554B6"/>
    <w:rsid w:val="00C561F4"/>
    <w:rsid w:val="00C57FD5"/>
    <w:rsid w:val="00C62CC0"/>
    <w:rsid w:val="00C67BF6"/>
    <w:rsid w:val="00C71112"/>
    <w:rsid w:val="00C7434D"/>
    <w:rsid w:val="00C75D95"/>
    <w:rsid w:val="00C76752"/>
    <w:rsid w:val="00C770BE"/>
    <w:rsid w:val="00C8166D"/>
    <w:rsid w:val="00C81D19"/>
    <w:rsid w:val="00C8300A"/>
    <w:rsid w:val="00C83736"/>
    <w:rsid w:val="00C8571C"/>
    <w:rsid w:val="00C8778B"/>
    <w:rsid w:val="00C94C3B"/>
    <w:rsid w:val="00C95D89"/>
    <w:rsid w:val="00C9745B"/>
    <w:rsid w:val="00C97F54"/>
    <w:rsid w:val="00CA0F0E"/>
    <w:rsid w:val="00CA11F2"/>
    <w:rsid w:val="00CA2204"/>
    <w:rsid w:val="00CA2A57"/>
    <w:rsid w:val="00CA34E2"/>
    <w:rsid w:val="00CA359A"/>
    <w:rsid w:val="00CA4E35"/>
    <w:rsid w:val="00CA621C"/>
    <w:rsid w:val="00CB0900"/>
    <w:rsid w:val="00CB2C9E"/>
    <w:rsid w:val="00CB3FAC"/>
    <w:rsid w:val="00CB43E9"/>
    <w:rsid w:val="00CB65EE"/>
    <w:rsid w:val="00CB7182"/>
    <w:rsid w:val="00CC51A1"/>
    <w:rsid w:val="00CC656E"/>
    <w:rsid w:val="00CD140B"/>
    <w:rsid w:val="00CD1BC9"/>
    <w:rsid w:val="00CD315B"/>
    <w:rsid w:val="00CD5172"/>
    <w:rsid w:val="00CD5891"/>
    <w:rsid w:val="00CD7039"/>
    <w:rsid w:val="00CE102E"/>
    <w:rsid w:val="00CE186C"/>
    <w:rsid w:val="00CE28EB"/>
    <w:rsid w:val="00CE2B0C"/>
    <w:rsid w:val="00CE3285"/>
    <w:rsid w:val="00CE47DD"/>
    <w:rsid w:val="00CE5374"/>
    <w:rsid w:val="00CF052A"/>
    <w:rsid w:val="00CF2338"/>
    <w:rsid w:val="00CF2FB3"/>
    <w:rsid w:val="00CF37BF"/>
    <w:rsid w:val="00CF4CEA"/>
    <w:rsid w:val="00CF7A26"/>
    <w:rsid w:val="00D0193C"/>
    <w:rsid w:val="00D01DD1"/>
    <w:rsid w:val="00D0373A"/>
    <w:rsid w:val="00D03785"/>
    <w:rsid w:val="00D063B6"/>
    <w:rsid w:val="00D06E78"/>
    <w:rsid w:val="00D12580"/>
    <w:rsid w:val="00D200E7"/>
    <w:rsid w:val="00D20379"/>
    <w:rsid w:val="00D239AA"/>
    <w:rsid w:val="00D23F5A"/>
    <w:rsid w:val="00D30016"/>
    <w:rsid w:val="00D31560"/>
    <w:rsid w:val="00D315A0"/>
    <w:rsid w:val="00D315AA"/>
    <w:rsid w:val="00D31627"/>
    <w:rsid w:val="00D31861"/>
    <w:rsid w:val="00D318E8"/>
    <w:rsid w:val="00D31932"/>
    <w:rsid w:val="00D31DAE"/>
    <w:rsid w:val="00D31E4C"/>
    <w:rsid w:val="00D3238E"/>
    <w:rsid w:val="00D32586"/>
    <w:rsid w:val="00D34823"/>
    <w:rsid w:val="00D3693F"/>
    <w:rsid w:val="00D3694A"/>
    <w:rsid w:val="00D36A39"/>
    <w:rsid w:val="00D4173E"/>
    <w:rsid w:val="00D41F57"/>
    <w:rsid w:val="00D432C5"/>
    <w:rsid w:val="00D456D1"/>
    <w:rsid w:val="00D45CD7"/>
    <w:rsid w:val="00D4652B"/>
    <w:rsid w:val="00D50562"/>
    <w:rsid w:val="00D50D89"/>
    <w:rsid w:val="00D5169B"/>
    <w:rsid w:val="00D5227A"/>
    <w:rsid w:val="00D53344"/>
    <w:rsid w:val="00D55369"/>
    <w:rsid w:val="00D56191"/>
    <w:rsid w:val="00D566DE"/>
    <w:rsid w:val="00D5772D"/>
    <w:rsid w:val="00D60396"/>
    <w:rsid w:val="00D62377"/>
    <w:rsid w:val="00D62C2F"/>
    <w:rsid w:val="00D6512C"/>
    <w:rsid w:val="00D65AFF"/>
    <w:rsid w:val="00D71DF8"/>
    <w:rsid w:val="00D72024"/>
    <w:rsid w:val="00D739B3"/>
    <w:rsid w:val="00D745BA"/>
    <w:rsid w:val="00D76CCB"/>
    <w:rsid w:val="00D813AE"/>
    <w:rsid w:val="00D81527"/>
    <w:rsid w:val="00D81B82"/>
    <w:rsid w:val="00D81CC0"/>
    <w:rsid w:val="00D82697"/>
    <w:rsid w:val="00D82B4B"/>
    <w:rsid w:val="00D84882"/>
    <w:rsid w:val="00D856B1"/>
    <w:rsid w:val="00D875DD"/>
    <w:rsid w:val="00D90C62"/>
    <w:rsid w:val="00D90D34"/>
    <w:rsid w:val="00D90E3B"/>
    <w:rsid w:val="00D9273E"/>
    <w:rsid w:val="00D9362D"/>
    <w:rsid w:val="00D93752"/>
    <w:rsid w:val="00D9559D"/>
    <w:rsid w:val="00D95A74"/>
    <w:rsid w:val="00D96966"/>
    <w:rsid w:val="00D9773C"/>
    <w:rsid w:val="00D97FCA"/>
    <w:rsid w:val="00DA00C9"/>
    <w:rsid w:val="00DA2553"/>
    <w:rsid w:val="00DA5E8F"/>
    <w:rsid w:val="00DA65CB"/>
    <w:rsid w:val="00DA6B90"/>
    <w:rsid w:val="00DB0786"/>
    <w:rsid w:val="00DB1B67"/>
    <w:rsid w:val="00DB200D"/>
    <w:rsid w:val="00DB2D1D"/>
    <w:rsid w:val="00DB6EB9"/>
    <w:rsid w:val="00DB78C4"/>
    <w:rsid w:val="00DC0BA6"/>
    <w:rsid w:val="00DC2F03"/>
    <w:rsid w:val="00DC592B"/>
    <w:rsid w:val="00DC672D"/>
    <w:rsid w:val="00DC7901"/>
    <w:rsid w:val="00DC7FC0"/>
    <w:rsid w:val="00DD0034"/>
    <w:rsid w:val="00DD2192"/>
    <w:rsid w:val="00DD2561"/>
    <w:rsid w:val="00DD2D55"/>
    <w:rsid w:val="00DD58A5"/>
    <w:rsid w:val="00DD7995"/>
    <w:rsid w:val="00DE0214"/>
    <w:rsid w:val="00DE0DCB"/>
    <w:rsid w:val="00DE189D"/>
    <w:rsid w:val="00DE2480"/>
    <w:rsid w:val="00DE4B8D"/>
    <w:rsid w:val="00DE66C4"/>
    <w:rsid w:val="00DF3B47"/>
    <w:rsid w:val="00DF4726"/>
    <w:rsid w:val="00DF6CA2"/>
    <w:rsid w:val="00DF7154"/>
    <w:rsid w:val="00DF73A5"/>
    <w:rsid w:val="00DF75E5"/>
    <w:rsid w:val="00DF7A97"/>
    <w:rsid w:val="00E0073B"/>
    <w:rsid w:val="00E01103"/>
    <w:rsid w:val="00E02104"/>
    <w:rsid w:val="00E04043"/>
    <w:rsid w:val="00E079AF"/>
    <w:rsid w:val="00E07EEB"/>
    <w:rsid w:val="00E1094D"/>
    <w:rsid w:val="00E14B30"/>
    <w:rsid w:val="00E151C8"/>
    <w:rsid w:val="00E20837"/>
    <w:rsid w:val="00E208FD"/>
    <w:rsid w:val="00E2164A"/>
    <w:rsid w:val="00E218C4"/>
    <w:rsid w:val="00E21B8D"/>
    <w:rsid w:val="00E235BE"/>
    <w:rsid w:val="00E23C15"/>
    <w:rsid w:val="00E243BD"/>
    <w:rsid w:val="00E27337"/>
    <w:rsid w:val="00E31600"/>
    <w:rsid w:val="00E31FB8"/>
    <w:rsid w:val="00E42985"/>
    <w:rsid w:val="00E44A27"/>
    <w:rsid w:val="00E46B89"/>
    <w:rsid w:val="00E507E5"/>
    <w:rsid w:val="00E519CB"/>
    <w:rsid w:val="00E52B36"/>
    <w:rsid w:val="00E52BC8"/>
    <w:rsid w:val="00E52E9F"/>
    <w:rsid w:val="00E52F80"/>
    <w:rsid w:val="00E532C2"/>
    <w:rsid w:val="00E55083"/>
    <w:rsid w:val="00E61E1A"/>
    <w:rsid w:val="00E62F12"/>
    <w:rsid w:val="00E63B8B"/>
    <w:rsid w:val="00E656B9"/>
    <w:rsid w:val="00E658E9"/>
    <w:rsid w:val="00E72A23"/>
    <w:rsid w:val="00E72B91"/>
    <w:rsid w:val="00E735A8"/>
    <w:rsid w:val="00E754B8"/>
    <w:rsid w:val="00E75605"/>
    <w:rsid w:val="00E80CA5"/>
    <w:rsid w:val="00E80F76"/>
    <w:rsid w:val="00E8170F"/>
    <w:rsid w:val="00E81EC7"/>
    <w:rsid w:val="00E82B93"/>
    <w:rsid w:val="00E83A0C"/>
    <w:rsid w:val="00E86986"/>
    <w:rsid w:val="00E90018"/>
    <w:rsid w:val="00E929E1"/>
    <w:rsid w:val="00E93155"/>
    <w:rsid w:val="00E93B5C"/>
    <w:rsid w:val="00E941D0"/>
    <w:rsid w:val="00E94E4B"/>
    <w:rsid w:val="00EA294B"/>
    <w:rsid w:val="00EA4596"/>
    <w:rsid w:val="00EA60A7"/>
    <w:rsid w:val="00EA62CA"/>
    <w:rsid w:val="00EA6603"/>
    <w:rsid w:val="00EA7F18"/>
    <w:rsid w:val="00EB0E8A"/>
    <w:rsid w:val="00EB0F3C"/>
    <w:rsid w:val="00EB1436"/>
    <w:rsid w:val="00EB240D"/>
    <w:rsid w:val="00EB5096"/>
    <w:rsid w:val="00EC18C6"/>
    <w:rsid w:val="00EC1DC6"/>
    <w:rsid w:val="00EC5B52"/>
    <w:rsid w:val="00EC6F5D"/>
    <w:rsid w:val="00EC7679"/>
    <w:rsid w:val="00ED2A3E"/>
    <w:rsid w:val="00ED46A3"/>
    <w:rsid w:val="00ED58E4"/>
    <w:rsid w:val="00EE1696"/>
    <w:rsid w:val="00EE243A"/>
    <w:rsid w:val="00EE5816"/>
    <w:rsid w:val="00EE5904"/>
    <w:rsid w:val="00EF01C3"/>
    <w:rsid w:val="00EF16AC"/>
    <w:rsid w:val="00EF3541"/>
    <w:rsid w:val="00EF389B"/>
    <w:rsid w:val="00F024F8"/>
    <w:rsid w:val="00F0256E"/>
    <w:rsid w:val="00F05547"/>
    <w:rsid w:val="00F05A71"/>
    <w:rsid w:val="00F063E8"/>
    <w:rsid w:val="00F071A8"/>
    <w:rsid w:val="00F07589"/>
    <w:rsid w:val="00F07FF4"/>
    <w:rsid w:val="00F12B43"/>
    <w:rsid w:val="00F13364"/>
    <w:rsid w:val="00F13876"/>
    <w:rsid w:val="00F14CAB"/>
    <w:rsid w:val="00F156CC"/>
    <w:rsid w:val="00F15DF7"/>
    <w:rsid w:val="00F17329"/>
    <w:rsid w:val="00F1759F"/>
    <w:rsid w:val="00F177C2"/>
    <w:rsid w:val="00F2038A"/>
    <w:rsid w:val="00F22578"/>
    <w:rsid w:val="00F24D32"/>
    <w:rsid w:val="00F254AC"/>
    <w:rsid w:val="00F25BDA"/>
    <w:rsid w:val="00F2657A"/>
    <w:rsid w:val="00F26974"/>
    <w:rsid w:val="00F3262A"/>
    <w:rsid w:val="00F34BA5"/>
    <w:rsid w:val="00F35218"/>
    <w:rsid w:val="00F366C3"/>
    <w:rsid w:val="00F4020C"/>
    <w:rsid w:val="00F42251"/>
    <w:rsid w:val="00F51271"/>
    <w:rsid w:val="00F55183"/>
    <w:rsid w:val="00F5555F"/>
    <w:rsid w:val="00F57552"/>
    <w:rsid w:val="00F57D75"/>
    <w:rsid w:val="00F6182E"/>
    <w:rsid w:val="00F62AFE"/>
    <w:rsid w:val="00F62DAD"/>
    <w:rsid w:val="00F64745"/>
    <w:rsid w:val="00F648DD"/>
    <w:rsid w:val="00F64D0B"/>
    <w:rsid w:val="00F65411"/>
    <w:rsid w:val="00F756D2"/>
    <w:rsid w:val="00F774C6"/>
    <w:rsid w:val="00F821FD"/>
    <w:rsid w:val="00F832A1"/>
    <w:rsid w:val="00F838C7"/>
    <w:rsid w:val="00F846B2"/>
    <w:rsid w:val="00F85D50"/>
    <w:rsid w:val="00F86E4D"/>
    <w:rsid w:val="00F87F3A"/>
    <w:rsid w:val="00F90212"/>
    <w:rsid w:val="00F904F4"/>
    <w:rsid w:val="00F9098B"/>
    <w:rsid w:val="00F9125D"/>
    <w:rsid w:val="00F9225A"/>
    <w:rsid w:val="00F934FB"/>
    <w:rsid w:val="00F9381A"/>
    <w:rsid w:val="00F94016"/>
    <w:rsid w:val="00F942BA"/>
    <w:rsid w:val="00F96870"/>
    <w:rsid w:val="00F97210"/>
    <w:rsid w:val="00F97554"/>
    <w:rsid w:val="00FA0592"/>
    <w:rsid w:val="00FA37E7"/>
    <w:rsid w:val="00FA4B80"/>
    <w:rsid w:val="00FA58CE"/>
    <w:rsid w:val="00FA6533"/>
    <w:rsid w:val="00FA6DC3"/>
    <w:rsid w:val="00FB1DCA"/>
    <w:rsid w:val="00FB447D"/>
    <w:rsid w:val="00FB5997"/>
    <w:rsid w:val="00FB6A9E"/>
    <w:rsid w:val="00FB7994"/>
    <w:rsid w:val="00FC07EE"/>
    <w:rsid w:val="00FC3DD4"/>
    <w:rsid w:val="00FC4422"/>
    <w:rsid w:val="00FC4F35"/>
    <w:rsid w:val="00FC57E9"/>
    <w:rsid w:val="00FC599D"/>
    <w:rsid w:val="00FD09D7"/>
    <w:rsid w:val="00FD0B2A"/>
    <w:rsid w:val="00FD2EC0"/>
    <w:rsid w:val="00FD3CE9"/>
    <w:rsid w:val="00FD480C"/>
    <w:rsid w:val="00FE4E8E"/>
    <w:rsid w:val="00FE4F6A"/>
    <w:rsid w:val="00FE56D3"/>
    <w:rsid w:val="00FE7402"/>
    <w:rsid w:val="00FE7FF5"/>
    <w:rsid w:val="00FF050D"/>
    <w:rsid w:val="00FF06F0"/>
    <w:rsid w:val="00FF081A"/>
    <w:rsid w:val="00FF1A04"/>
    <w:rsid w:val="00FF1BCD"/>
    <w:rsid w:val="00FF5055"/>
    <w:rsid w:val="00FF7FF3"/>
  </w:rsids>
  <m:mathPr>
    <m:mathFont m:val="TimesNewRoman-Identity-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920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11D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00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0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0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0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0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090"/>
    <w:rPr>
      <w:rFonts w:ascii="Lucida Grande" w:hAnsi="Lucida Grande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E07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C62CC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CC0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rsid w:val="00D200E7"/>
    <w:rPr>
      <w:color w:val="0000FF"/>
      <w:u w:val="single"/>
    </w:rPr>
  </w:style>
  <w:style w:type="paragraph" w:customStyle="1" w:styleId="Default">
    <w:name w:val="Default"/>
    <w:rsid w:val="00D200E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rsid w:val="008506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2132</Words>
  <Characters>12583</Characters>
  <Application>Microsoft Macintosh Word</Application>
  <DocSecurity>0</DocSecurity>
  <Lines>237</Lines>
  <Paragraphs>61</Paragraphs>
  <ScaleCrop>false</ScaleCrop>
  <Company>Home</Company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Sljs</dc:creator>
  <cp:keywords/>
  <cp:lastModifiedBy>Paulo Sljs</cp:lastModifiedBy>
  <cp:revision>16</cp:revision>
  <dcterms:created xsi:type="dcterms:W3CDTF">2014-04-10T20:35:00Z</dcterms:created>
  <dcterms:modified xsi:type="dcterms:W3CDTF">2014-04-11T16:53:00Z</dcterms:modified>
</cp:coreProperties>
</file>